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3EE970AA" w:rsidP="52599DDA" w:rsidRDefault="3EE970AA" w14:paraId="53BB2BCC" w14:textId="058C875B">
      <w:pPr>
        <w:pStyle w:val="Normal"/>
      </w:pPr>
      <w:r w:rsidRPr="4D783F3D" w:rsidR="3EE970AA">
        <w:rPr>
          <w:rStyle w:val="TitleChar"/>
        </w:rPr>
        <w:t>PI profile</w:t>
      </w:r>
    </w:p>
    <w:p w:rsidR="6A0D7111" w:rsidP="4D783F3D" w:rsidRDefault="6A0D7111" w14:paraId="631459C8" w14:textId="69113239">
      <w:pPr>
        <w:pStyle w:val="Heading2"/>
        <w:bidi w:val="0"/>
        <w:spacing w:before="40" w:beforeAutospacing="off" w:after="0" w:afterAutospacing="off" w:line="259" w:lineRule="auto"/>
        <w:ind w:left="0" w:right="0"/>
        <w:jc w:val="left"/>
        <w:rPr>
          <w:rFonts w:ascii="Calibri Light" w:hAnsi="Calibri Light" w:eastAsia="ＭＳ ゴシック" w:cs="Times New Roman"/>
          <w:b w:val="1"/>
          <w:bCs w:val="1"/>
          <w:i w:val="0"/>
          <w:iCs w:val="0"/>
          <w:caps w:val="0"/>
          <w:smallCaps w:val="0"/>
          <w:noProof w:val="0"/>
          <w:color w:val="000000" w:themeColor="text1" w:themeTint="FF" w:themeShade="FF"/>
          <w:sz w:val="24"/>
          <w:szCs w:val="24"/>
          <w:lang w:val="en-GB"/>
        </w:rPr>
      </w:pPr>
      <w:r w:rsidRPr="4D783F3D" w:rsidR="6A0D7111">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t>Jerome Kelleher</w:t>
      </w:r>
    </w:p>
    <w:tbl>
      <w:tblPr>
        <w:tblStyle w:val="TableGrid"/>
        <w:tblW w:w="0" w:type="auto"/>
        <w:tblLayout w:type="fixed"/>
        <w:tblLook w:val="06A0" w:firstRow="1" w:lastRow="0" w:firstColumn="1" w:lastColumn="0" w:noHBand="1" w:noVBand="1"/>
      </w:tblPr>
      <w:tblGrid>
        <w:gridCol w:w="2535"/>
        <w:gridCol w:w="6465"/>
      </w:tblGrid>
      <w:tr w:rsidR="52599DDA" w:rsidTr="4D783F3D" w14:paraId="6C4C3D1B">
        <w:tc>
          <w:tcPr>
            <w:tcW w:w="2535" w:type="dxa"/>
            <w:tcBorders>
              <w:top w:val="nil"/>
              <w:left w:val="nil"/>
              <w:bottom w:val="nil"/>
              <w:right w:val="nil"/>
            </w:tcBorders>
            <w:tcMar/>
            <w:vAlign w:val="top"/>
          </w:tcPr>
          <w:p w:rsidR="52599DDA" w:rsidP="4D783F3D" w:rsidRDefault="52599DDA" w14:paraId="12D538FD" w14:textId="2C732EB5">
            <w:pPr>
              <w:spacing w:line="259" w:lineRule="auto"/>
              <w:rPr>
                <w:rFonts w:ascii="Calibri" w:hAnsi="Calibri" w:eastAsia="Calibri" w:cs="Calibri"/>
                <w:b w:val="0"/>
                <w:bCs w:val="0"/>
                <w:i w:val="0"/>
                <w:iCs w:val="0"/>
                <w:sz w:val="22"/>
                <w:szCs w:val="22"/>
                <w:lang w:val="en-GB"/>
              </w:rPr>
            </w:pPr>
            <w:r w:rsidRPr="4D783F3D" w:rsidR="52599DDA">
              <w:rPr>
                <w:rFonts w:ascii="Calibri" w:hAnsi="Calibri" w:eastAsia="Calibri" w:cs="Calibri"/>
                <w:b w:val="0"/>
                <w:bCs w:val="0"/>
                <w:i w:val="0"/>
                <w:iCs w:val="0"/>
                <w:sz w:val="22"/>
                <w:szCs w:val="22"/>
                <w:lang w:val="en-GB"/>
              </w:rPr>
              <w:t xml:space="preserve"> </w:t>
            </w:r>
            <w:r w:rsidR="46257BEB">
              <w:drawing>
                <wp:inline wp14:editId="382B8D7D" wp14:anchorId="6D745E82">
                  <wp:extent cx="1466850" cy="1466850"/>
                  <wp:effectExtent l="0" t="0" r="0" b="0"/>
                  <wp:docPr id="1002804980" name="" title=""/>
                  <wp:cNvGraphicFramePr>
                    <a:graphicFrameLocks noChangeAspect="1"/>
                  </wp:cNvGraphicFramePr>
                  <a:graphic>
                    <a:graphicData uri="http://schemas.openxmlformats.org/drawingml/2006/picture">
                      <pic:pic>
                        <pic:nvPicPr>
                          <pic:cNvPr id="0" name=""/>
                          <pic:cNvPicPr/>
                        </pic:nvPicPr>
                        <pic:blipFill>
                          <a:blip r:embed="Rfab18875e82b4f62">
                            <a:extLst>
                              <a:ext xmlns:a="http://schemas.openxmlformats.org/drawingml/2006/main" uri="{28A0092B-C50C-407E-A947-70E740481C1C}">
                                <a14:useLocalDpi val="0"/>
                              </a:ext>
                            </a:extLst>
                          </a:blip>
                          <a:stretch>
                            <a:fillRect/>
                          </a:stretch>
                        </pic:blipFill>
                        <pic:spPr>
                          <a:xfrm>
                            <a:off x="0" y="0"/>
                            <a:ext cx="1466850" cy="1466850"/>
                          </a:xfrm>
                          <a:prstGeom prst="rect">
                            <a:avLst/>
                          </a:prstGeom>
                        </pic:spPr>
                      </pic:pic>
                    </a:graphicData>
                  </a:graphic>
                </wp:inline>
              </w:drawing>
            </w:r>
          </w:p>
        </w:tc>
        <w:tc>
          <w:tcPr>
            <w:tcW w:w="6465" w:type="dxa"/>
            <w:tcBorders>
              <w:top w:val="nil"/>
              <w:left w:val="nil"/>
              <w:bottom w:val="nil"/>
              <w:right w:val="nil"/>
            </w:tcBorders>
            <w:tcMar/>
            <w:vAlign w:val="center"/>
          </w:tcPr>
          <w:p w:rsidR="52599DDA" w:rsidP="4D783F3D" w:rsidRDefault="52599DDA" w14:paraId="05ACBE90" w14:textId="38650FEB">
            <w:pPr>
              <w:pStyle w:val="Normal"/>
              <w:bidi w:val="0"/>
              <w:spacing w:before="0" w:beforeAutospacing="off" w:after="0" w:afterAutospacing="off" w:line="259" w:lineRule="auto"/>
              <w:ind w:left="0" w:right="0"/>
              <w:jc w:val="left"/>
              <w:rPr>
                <w:rFonts w:ascii="Calibri" w:hAnsi="Calibri" w:eastAsia="Calibri" w:cs="Calibri"/>
                <w:b w:val="1"/>
                <w:bCs w:val="1"/>
                <w:i w:val="0"/>
                <w:iCs w:val="0"/>
                <w:sz w:val="22"/>
                <w:szCs w:val="22"/>
                <w:lang w:val="en-GB"/>
              </w:rPr>
            </w:pPr>
            <w:r w:rsidRPr="4D783F3D" w:rsidR="52599DDA">
              <w:rPr>
                <w:rFonts w:ascii="Calibri" w:hAnsi="Calibri" w:eastAsia="Calibri" w:cs="Calibri"/>
                <w:b w:val="1"/>
                <w:bCs w:val="1"/>
                <w:i w:val="0"/>
                <w:iCs w:val="0"/>
                <w:sz w:val="22"/>
                <w:szCs w:val="22"/>
                <w:lang w:val="en-GB"/>
              </w:rPr>
              <w:t xml:space="preserve">Dr. </w:t>
            </w:r>
            <w:r w:rsidRPr="4D783F3D" w:rsidR="58796E23">
              <w:rPr>
                <w:rFonts w:ascii="Calibri" w:hAnsi="Calibri" w:eastAsia="Calibri" w:cs="Calibri"/>
                <w:b w:val="1"/>
                <w:bCs w:val="1"/>
                <w:i w:val="0"/>
                <w:iCs w:val="0"/>
                <w:sz w:val="22"/>
                <w:szCs w:val="22"/>
                <w:lang w:val="en-GB"/>
              </w:rPr>
              <w:t>Jerome Kelleher</w:t>
            </w:r>
          </w:p>
          <w:p w:rsidR="52599DDA" w:rsidP="4D783F3D" w:rsidRDefault="52599DDA" w14:paraId="2A19D0A7" w14:textId="25C68726">
            <w:pPr>
              <w:spacing w:line="259" w:lineRule="auto"/>
              <w:rPr>
                <w:rFonts w:ascii="Calibri" w:hAnsi="Calibri" w:eastAsia="Calibri" w:cs="Calibri"/>
                <w:b w:val="0"/>
                <w:bCs w:val="0"/>
                <w:i w:val="0"/>
                <w:iCs w:val="0"/>
                <w:sz w:val="22"/>
                <w:szCs w:val="22"/>
              </w:rPr>
            </w:pPr>
            <w:r w:rsidRPr="4D783F3D" w:rsidR="52599DDA">
              <w:rPr>
                <w:rFonts w:ascii="Calibri" w:hAnsi="Calibri" w:eastAsia="Calibri" w:cs="Calibri"/>
                <w:b w:val="1"/>
                <w:bCs w:val="1"/>
                <w:i w:val="0"/>
                <w:iCs w:val="0"/>
                <w:sz w:val="22"/>
                <w:szCs w:val="22"/>
                <w:lang w:val="en-GB"/>
              </w:rPr>
              <w:t>Titles</w:t>
            </w:r>
            <w:r w:rsidRPr="4D783F3D" w:rsidR="52599DDA">
              <w:rPr>
                <w:rFonts w:ascii="Calibri" w:hAnsi="Calibri" w:eastAsia="Calibri" w:cs="Calibri"/>
                <w:b w:val="0"/>
                <w:bCs w:val="0"/>
                <w:i w:val="0"/>
                <w:iCs w:val="0"/>
                <w:sz w:val="22"/>
                <w:szCs w:val="22"/>
                <w:lang w:val="en-GB"/>
              </w:rPr>
              <w:t xml:space="preserve">: </w:t>
            </w:r>
            <w:r w:rsidRPr="4D783F3D" w:rsidR="04B105EE">
              <w:rPr>
                <w:rFonts w:ascii="Calibri" w:hAnsi="Calibri" w:eastAsia="Calibri" w:cs="Calibri"/>
                <w:b w:val="0"/>
                <w:bCs w:val="0"/>
                <w:i w:val="0"/>
                <w:iCs w:val="0"/>
                <w:sz w:val="22"/>
                <w:szCs w:val="22"/>
                <w:lang w:val="en-GB"/>
              </w:rPr>
              <w:t>Robertson Fellow in Biomedical Data Science</w:t>
            </w:r>
            <w:r w:rsidRPr="4D783F3D" w:rsidR="102F5FBD">
              <w:rPr>
                <w:rFonts w:ascii="Calibri" w:hAnsi="Calibri" w:eastAsia="Calibri" w:cs="Calibri"/>
                <w:b w:val="0"/>
                <w:bCs w:val="0"/>
                <w:i w:val="0"/>
                <w:iCs w:val="0"/>
                <w:sz w:val="22"/>
                <w:szCs w:val="22"/>
                <w:lang w:val="en-GB"/>
              </w:rPr>
              <w:t>, Group Leader</w:t>
            </w:r>
          </w:p>
          <w:p w:rsidR="52599DDA" w:rsidP="4D783F3D" w:rsidRDefault="52599DDA" w14:paraId="7426C6B3" w14:textId="63BDD8C0">
            <w:pPr>
              <w:pStyle w:val="Normal"/>
              <w:bidi w:val="0"/>
              <w:spacing w:before="0" w:beforeAutospacing="off" w:after="0" w:afterAutospacing="off" w:line="259" w:lineRule="auto"/>
              <w:ind w:left="0" w:right="0"/>
              <w:jc w:val="left"/>
              <w:rPr>
                <w:rFonts w:ascii="Calibri" w:hAnsi="Calibri" w:eastAsia="Calibri" w:cs="Calibri"/>
                <w:b w:val="0"/>
                <w:bCs w:val="0"/>
                <w:i w:val="0"/>
                <w:iCs w:val="0"/>
                <w:sz w:val="22"/>
                <w:szCs w:val="22"/>
                <w:lang w:val="en-GB"/>
              </w:rPr>
            </w:pPr>
            <w:r w:rsidRPr="4D783F3D" w:rsidR="52599DDA">
              <w:rPr>
                <w:rFonts w:ascii="Calibri" w:hAnsi="Calibri" w:eastAsia="Calibri" w:cs="Calibri"/>
                <w:b w:val="1"/>
                <w:bCs w:val="1"/>
                <w:i w:val="0"/>
                <w:iCs w:val="0"/>
                <w:sz w:val="22"/>
                <w:szCs w:val="22"/>
                <w:lang w:val="en-GB"/>
              </w:rPr>
              <w:t>Location</w:t>
            </w:r>
            <w:r w:rsidRPr="4D783F3D" w:rsidR="52599DDA">
              <w:rPr>
                <w:rFonts w:ascii="Calibri" w:hAnsi="Calibri" w:eastAsia="Calibri" w:cs="Calibri"/>
                <w:b w:val="0"/>
                <w:bCs w:val="0"/>
                <w:i w:val="0"/>
                <w:iCs w:val="0"/>
                <w:sz w:val="22"/>
                <w:szCs w:val="22"/>
                <w:lang w:val="en-GB"/>
              </w:rPr>
              <w:t xml:space="preserve">: </w:t>
            </w:r>
            <w:r w:rsidRPr="4D783F3D" w:rsidR="20128C06">
              <w:rPr>
                <w:rFonts w:ascii="Calibri" w:hAnsi="Calibri" w:eastAsia="Calibri" w:cs="Calibri"/>
                <w:b w:val="0"/>
                <w:bCs w:val="0"/>
                <w:i w:val="0"/>
                <w:iCs w:val="0"/>
                <w:sz w:val="22"/>
                <w:szCs w:val="22"/>
                <w:lang w:val="en-GB"/>
              </w:rPr>
              <w:t>Big Data Institute</w:t>
            </w:r>
          </w:p>
          <w:p w:rsidR="52599DDA" w:rsidP="4D783F3D" w:rsidRDefault="52599DDA" w14:paraId="3D679236" w14:textId="74CA8496">
            <w:pPr>
              <w:spacing w:line="259" w:lineRule="auto"/>
              <w:rPr>
                <w:rFonts w:ascii="Calibri" w:hAnsi="Calibri" w:eastAsia="Calibri" w:cs="Calibri"/>
                <w:b w:val="0"/>
                <w:bCs w:val="0"/>
                <w:i w:val="0"/>
                <w:iCs w:val="0"/>
                <w:sz w:val="22"/>
                <w:szCs w:val="22"/>
              </w:rPr>
            </w:pPr>
            <w:r w:rsidRPr="4D783F3D" w:rsidR="52599DDA">
              <w:rPr>
                <w:rFonts w:ascii="Calibri" w:hAnsi="Calibri" w:eastAsia="Calibri" w:cs="Calibri"/>
                <w:b w:val="1"/>
                <w:bCs w:val="1"/>
                <w:i w:val="0"/>
                <w:iCs w:val="0"/>
                <w:sz w:val="22"/>
                <w:szCs w:val="22"/>
                <w:lang w:val="en-GB"/>
              </w:rPr>
              <w:t>Department</w:t>
            </w:r>
            <w:r w:rsidRPr="4D783F3D" w:rsidR="52599DDA">
              <w:rPr>
                <w:rFonts w:ascii="Calibri" w:hAnsi="Calibri" w:eastAsia="Calibri" w:cs="Calibri"/>
                <w:b w:val="0"/>
                <w:bCs w:val="0"/>
                <w:i w:val="0"/>
                <w:iCs w:val="0"/>
                <w:sz w:val="22"/>
                <w:szCs w:val="22"/>
                <w:lang w:val="en-GB"/>
              </w:rPr>
              <w:t xml:space="preserve">: Nuffield Department of Medicine </w:t>
            </w:r>
          </w:p>
          <w:p w:rsidR="52599DDA" w:rsidP="4D783F3D" w:rsidRDefault="52599DDA" w14:paraId="01883F57" w14:textId="688F5EEF">
            <w:pPr>
              <w:pStyle w:val="Normal"/>
              <w:bidi w:val="0"/>
              <w:spacing w:before="0" w:beforeAutospacing="off" w:after="0" w:afterAutospacing="off" w:line="259" w:lineRule="auto"/>
              <w:ind w:left="0" w:right="0"/>
              <w:jc w:val="left"/>
              <w:rPr>
                <w:rFonts w:ascii="Calibri" w:hAnsi="Calibri" w:eastAsia="Calibri" w:cs="Calibri"/>
                <w:b w:val="0"/>
                <w:bCs w:val="0"/>
                <w:i w:val="0"/>
                <w:iCs w:val="0"/>
                <w:sz w:val="22"/>
                <w:szCs w:val="22"/>
                <w:lang w:val="en-GB"/>
              </w:rPr>
            </w:pPr>
            <w:r w:rsidRPr="4D783F3D" w:rsidR="52599DDA">
              <w:rPr>
                <w:rFonts w:ascii="Calibri" w:hAnsi="Calibri" w:eastAsia="Calibri" w:cs="Calibri"/>
                <w:b w:val="1"/>
                <w:bCs w:val="1"/>
                <w:i w:val="0"/>
                <w:iCs w:val="0"/>
                <w:sz w:val="22"/>
                <w:szCs w:val="22"/>
                <w:lang w:val="en-GB"/>
              </w:rPr>
              <w:t>Group</w:t>
            </w:r>
            <w:r w:rsidRPr="4D783F3D" w:rsidR="52599DDA">
              <w:rPr>
                <w:rFonts w:ascii="Calibri" w:hAnsi="Calibri" w:eastAsia="Calibri" w:cs="Calibri"/>
                <w:b w:val="0"/>
                <w:bCs w:val="0"/>
                <w:i w:val="0"/>
                <w:iCs w:val="0"/>
                <w:sz w:val="22"/>
                <w:szCs w:val="22"/>
                <w:lang w:val="en-GB"/>
              </w:rPr>
              <w:t xml:space="preserve">: </w:t>
            </w:r>
            <w:r w:rsidRPr="4D783F3D" w:rsidR="4ACB1E35">
              <w:rPr>
                <w:rFonts w:ascii="Calibri" w:hAnsi="Calibri" w:eastAsia="Calibri" w:cs="Calibri"/>
                <w:b w:val="0"/>
                <w:bCs w:val="0"/>
                <w:i w:val="0"/>
                <w:iCs w:val="0"/>
                <w:sz w:val="22"/>
                <w:szCs w:val="22"/>
                <w:lang w:val="en-GB"/>
              </w:rPr>
              <w:t xml:space="preserve">Kelleher </w:t>
            </w:r>
          </w:p>
          <w:p w:rsidR="52599DDA" w:rsidP="4D783F3D" w:rsidRDefault="52599DDA" w14:paraId="36B60915" w14:textId="4E4F8B12">
            <w:pPr>
              <w:spacing w:line="259" w:lineRule="auto"/>
              <w:rPr>
                <w:rFonts w:ascii="Calibri" w:hAnsi="Calibri" w:eastAsia="Calibri" w:cs="Calibri"/>
                <w:b w:val="0"/>
                <w:bCs w:val="0"/>
                <w:i w:val="0"/>
                <w:iCs w:val="0"/>
                <w:sz w:val="22"/>
                <w:szCs w:val="22"/>
              </w:rPr>
            </w:pPr>
            <w:r w:rsidRPr="4D783F3D" w:rsidR="52599DDA">
              <w:rPr>
                <w:rFonts w:ascii="Calibri" w:hAnsi="Calibri" w:eastAsia="Calibri" w:cs="Calibri"/>
                <w:b w:val="1"/>
                <w:bCs w:val="1"/>
                <w:i w:val="0"/>
                <w:iCs w:val="0"/>
                <w:sz w:val="22"/>
                <w:szCs w:val="22"/>
                <w:lang w:val="en-GB"/>
              </w:rPr>
              <w:t>Webpage</w:t>
            </w:r>
            <w:r w:rsidRPr="4D783F3D" w:rsidR="52599DDA">
              <w:rPr>
                <w:rFonts w:ascii="Calibri" w:hAnsi="Calibri" w:eastAsia="Calibri" w:cs="Calibri"/>
                <w:b w:val="0"/>
                <w:bCs w:val="0"/>
                <w:i w:val="0"/>
                <w:iCs w:val="0"/>
                <w:sz w:val="22"/>
                <w:szCs w:val="22"/>
                <w:lang w:val="en-GB"/>
              </w:rPr>
              <w:t>:</w:t>
            </w:r>
            <w:r w:rsidRPr="4D783F3D" w:rsidR="37953E69">
              <w:rPr>
                <w:rFonts w:ascii="Calibri" w:hAnsi="Calibri" w:eastAsia="Calibri" w:cs="Calibri"/>
                <w:b w:val="0"/>
                <w:bCs w:val="0"/>
                <w:i w:val="0"/>
                <w:iCs w:val="0"/>
                <w:sz w:val="22"/>
                <w:szCs w:val="22"/>
                <w:lang w:val="en-GB"/>
              </w:rPr>
              <w:t xml:space="preserve"> </w:t>
            </w:r>
            <w:hyperlink r:id="Rfd516d24865d4956">
              <w:r w:rsidRPr="4D783F3D" w:rsidR="58D91AE4">
                <w:rPr>
                  <w:rStyle w:val="Hyperlink"/>
                  <w:rFonts w:ascii="Calibri" w:hAnsi="Calibri" w:eastAsia="Calibri" w:cs="Calibri"/>
                  <w:b w:val="0"/>
                  <w:bCs w:val="0"/>
                  <w:i w:val="0"/>
                  <w:iCs w:val="0"/>
                  <w:sz w:val="22"/>
                  <w:szCs w:val="22"/>
                  <w:lang w:val="en-GB"/>
                </w:rPr>
                <w:t>https://www.bdi.ox.ac.uk/Team/jerome-kelleher</w:t>
              </w:r>
            </w:hyperlink>
          </w:p>
          <w:p w:rsidR="52599DDA" w:rsidP="4D783F3D" w:rsidRDefault="52599DDA" w14:paraId="45927960" w14:textId="75D904B0">
            <w:pPr>
              <w:spacing w:line="259" w:lineRule="auto"/>
              <w:rPr>
                <w:rFonts w:ascii="Calibri" w:hAnsi="Calibri" w:eastAsia="Calibri" w:cs="Calibri"/>
                <w:b w:val="0"/>
                <w:bCs w:val="0"/>
                <w:i w:val="0"/>
                <w:iCs w:val="0"/>
                <w:sz w:val="22"/>
                <w:szCs w:val="22"/>
                <w:lang w:val="en-GB"/>
              </w:rPr>
            </w:pPr>
            <w:r w:rsidRPr="4D783F3D" w:rsidR="52599DDA">
              <w:rPr>
                <w:rFonts w:ascii="Calibri" w:hAnsi="Calibri" w:eastAsia="Calibri" w:cs="Calibri"/>
                <w:b w:val="1"/>
                <w:bCs w:val="1"/>
                <w:i w:val="0"/>
                <w:iCs w:val="0"/>
                <w:sz w:val="22"/>
                <w:szCs w:val="22"/>
                <w:lang w:val="en-GB"/>
              </w:rPr>
              <w:t>Email</w:t>
            </w:r>
            <w:r w:rsidRPr="4D783F3D" w:rsidR="52599DDA">
              <w:rPr>
                <w:rFonts w:ascii="Calibri" w:hAnsi="Calibri" w:eastAsia="Calibri" w:cs="Calibri"/>
                <w:b w:val="0"/>
                <w:bCs w:val="0"/>
                <w:i w:val="0"/>
                <w:iCs w:val="0"/>
                <w:sz w:val="22"/>
                <w:szCs w:val="22"/>
                <w:lang w:val="en-GB"/>
              </w:rPr>
              <w:t xml:space="preserve">: </w:t>
            </w:r>
            <w:r w:rsidRPr="4D783F3D" w:rsidR="731C03F8">
              <w:rPr>
                <w:rFonts w:ascii="Calibri" w:hAnsi="Calibri" w:eastAsia="Calibri" w:cs="Calibri"/>
                <w:b w:val="0"/>
                <w:bCs w:val="0"/>
                <w:i w:val="0"/>
                <w:iCs w:val="0"/>
                <w:sz w:val="22"/>
                <w:szCs w:val="22"/>
                <w:lang w:val="en-GB"/>
              </w:rPr>
              <w:t>jerome.kelleher@bdi.ox.ac.uk</w:t>
            </w:r>
          </w:p>
          <w:p w:rsidR="52599DDA" w:rsidP="4D783F3D" w:rsidRDefault="52599DDA" w14:paraId="3A1132D8" w14:textId="4F977110">
            <w:pPr>
              <w:spacing w:line="259" w:lineRule="auto"/>
              <w:rPr>
                <w:rFonts w:ascii="Calibri" w:hAnsi="Calibri" w:eastAsia="Calibri" w:cs="Calibri"/>
                <w:b w:val="0"/>
                <w:bCs w:val="0"/>
                <w:i w:val="0"/>
                <w:iCs w:val="0"/>
                <w:sz w:val="22"/>
                <w:szCs w:val="22"/>
                <w:lang w:val="en-GB"/>
              </w:rPr>
            </w:pPr>
          </w:p>
        </w:tc>
      </w:tr>
    </w:tbl>
    <w:p w:rsidR="52599DDA" w:rsidP="52599DDA" w:rsidRDefault="52599DDA" w14:paraId="34363325" w14:textId="3529EEAC">
      <w:pPr>
        <w:pStyle w:val="Normal"/>
      </w:pPr>
    </w:p>
    <w:p w:rsidR="6A7A4237" w:rsidP="52599DDA" w:rsidRDefault="6A7A4237" w14:paraId="3E8D01B8" w14:textId="7B3EA759">
      <w:pPr>
        <w:pStyle w:val="Normal"/>
      </w:pPr>
      <w:r w:rsidR="6A7A4237">
        <w:rPr/>
        <w:t xml:space="preserve">GMS themes: </w:t>
      </w:r>
    </w:p>
    <w:p w:rsidR="6A7A4237" w:rsidP="52599DDA" w:rsidRDefault="6A7A4237" w14:paraId="72FA5FC1">
      <w:pPr>
        <w:pStyle w:val="ListParagraph"/>
        <w:numPr>
          <w:ilvl w:val="0"/>
          <w:numId w:val="4"/>
        </w:numPr>
        <w:rPr/>
      </w:pPr>
      <w:r w:rsidR="6A7A4237">
        <w:rPr/>
        <w:t>Genomic analysis (bioinformatics and statistical genetics)</w:t>
      </w:r>
    </w:p>
    <w:p w:rsidR="1E925C02" w:rsidP="4D783F3D" w:rsidRDefault="1E925C02" w14:paraId="73C63E12" w14:textId="07FF0FC8">
      <w:pPr>
        <w:pStyle w:val="Heading3"/>
        <w:rPr>
          <w:rFonts w:ascii="Calibri Light" w:hAnsi="Calibri Light"/>
          <w:color w:val="1F3763"/>
        </w:rPr>
      </w:pPr>
      <w:r w:rsidR="1E925C02">
        <w:rPr/>
        <w:t>Research Overview</w:t>
      </w:r>
    </w:p>
    <w:p w:rsidR="412A3282" w:rsidP="4D783F3D" w:rsidRDefault="412A3282" w14:paraId="5D16142A" w14:textId="5C00A24C">
      <w:pPr>
        <w:pStyle w:val="Normal"/>
        <w:bidi w:val="0"/>
        <w:spacing w:before="0" w:beforeAutospacing="off" w:after="160" w:afterAutospacing="off" w:line="259" w:lineRule="auto"/>
        <w:ind w:left="0" w:right="0"/>
        <w:jc w:val="left"/>
      </w:pPr>
      <w:r w:rsidR="412A3282">
        <w:rPr/>
        <w:t>Computational gen</w:t>
      </w:r>
      <w:r w:rsidR="242D05E2">
        <w:rPr/>
        <w:t xml:space="preserve">omics </w:t>
      </w:r>
      <w:r w:rsidR="412A3282">
        <w:rPr/>
        <w:t>is increasingly being driven by very large datasets consisting of hundreds of thousands of whole genomes. Existing computational methods and infrastructure are struggling to cope w</w:t>
      </w:r>
      <w:r w:rsidR="691BE7A1">
        <w:rPr/>
        <w:t xml:space="preserve">ith this scale, and there is </w:t>
      </w:r>
      <w:r w:rsidR="4122D3AF">
        <w:rPr/>
        <w:t xml:space="preserve">an </w:t>
      </w:r>
      <w:r w:rsidR="691BE7A1">
        <w:rPr/>
        <w:t xml:space="preserve">urgent need for efficient algorithms and </w:t>
      </w:r>
      <w:r w:rsidR="4ABCF78B">
        <w:rPr/>
        <w:t>high-quality</w:t>
      </w:r>
      <w:r w:rsidR="691BE7A1">
        <w:rPr/>
        <w:t xml:space="preserve"> software.</w:t>
      </w:r>
      <w:r w:rsidR="43D9094C">
        <w:rPr/>
        <w:t xml:space="preserve"> </w:t>
      </w:r>
      <w:r w:rsidRPr="4D783F3D" w:rsidR="43D9094C">
        <w:rPr>
          <w:rFonts w:ascii="Calibri" w:hAnsi="Calibri" w:eastAsia="Calibri" w:cs="Calibri"/>
          <w:noProof w:val="0"/>
          <w:sz w:val="22"/>
          <w:szCs w:val="22"/>
          <w:lang w:val="en-GB"/>
        </w:rPr>
        <w:t xml:space="preserve">Our research focuses on two fundamental problems in population and statistical genetics: the ability to analyse genetic variation datasets at the population scale and inference of the genealogical history of these vast datasets. </w:t>
      </w:r>
      <w:r w:rsidRPr="4D783F3D" w:rsidR="7C175819">
        <w:rPr>
          <w:rFonts w:ascii="Calibri" w:hAnsi="Calibri" w:eastAsia="Calibri" w:cs="Calibri"/>
          <w:noProof w:val="0"/>
          <w:sz w:val="22"/>
          <w:szCs w:val="22"/>
          <w:lang w:val="en-GB"/>
        </w:rPr>
        <w:t>T</w:t>
      </w:r>
      <w:r w:rsidR="691BE7A1">
        <w:rPr/>
        <w:t xml:space="preserve">he </w:t>
      </w:r>
      <w:r w:rsidR="2CBE40EE">
        <w:rPr/>
        <w:t>method</w:t>
      </w:r>
      <w:r w:rsidR="64FC8FBB">
        <w:rPr/>
        <w:t>s</w:t>
      </w:r>
      <w:r w:rsidR="2CBE40EE">
        <w:rPr/>
        <w:t xml:space="preserve"> revolve around the </w:t>
      </w:r>
      <w:r w:rsidR="691BE7A1">
        <w:rPr/>
        <w:t>“succinct tree se</w:t>
      </w:r>
      <w:r w:rsidR="0635AE18">
        <w:rPr/>
        <w:t>quence” data structure</w:t>
      </w:r>
      <w:r w:rsidR="08E484E2">
        <w:rPr/>
        <w:t>,</w:t>
      </w:r>
      <w:r w:rsidR="7C900751">
        <w:rPr/>
        <w:t xml:space="preserve"> which is</w:t>
      </w:r>
      <w:r w:rsidR="027DEE7E">
        <w:rPr/>
        <w:t xml:space="preserve"> </w:t>
      </w:r>
      <w:r w:rsidR="6B6F1D13">
        <w:rPr/>
        <w:t xml:space="preserve">a highly efficient encoding of genetic ancestry that has the potential to solve </w:t>
      </w:r>
      <w:r w:rsidR="0567E7C2">
        <w:rPr/>
        <w:t>the</w:t>
      </w:r>
      <w:r w:rsidR="3063C4B8">
        <w:rPr/>
        <w:t xml:space="preserve"> </w:t>
      </w:r>
      <w:r w:rsidR="0567E7C2">
        <w:rPr/>
        <w:t>most</w:t>
      </w:r>
      <w:r w:rsidR="4A149601">
        <w:rPr/>
        <w:t xml:space="preserve"> </w:t>
      </w:r>
      <w:r w:rsidR="0567E7C2">
        <w:rPr/>
        <w:t>pressing</w:t>
      </w:r>
      <w:r w:rsidR="6B6F1D13">
        <w:rPr/>
        <w:t xml:space="preserve"> </w:t>
      </w:r>
      <w:r w:rsidR="6B6F1D13">
        <w:rPr/>
        <w:t xml:space="preserve">problems of scale, as well as provide deep insights into </w:t>
      </w:r>
      <w:r w:rsidR="74FD49FB">
        <w:rPr/>
        <w:t xml:space="preserve">evolutionary processes. We develop efficient algorithms, and implement them in production </w:t>
      </w:r>
      <w:r w:rsidR="20F29E23">
        <w:rPr/>
        <w:t xml:space="preserve">quality, </w:t>
      </w:r>
      <w:r w:rsidR="16B2B009">
        <w:rPr/>
        <w:t>open-source</w:t>
      </w:r>
      <w:r w:rsidR="20F29E23">
        <w:rPr/>
        <w:t xml:space="preserve"> software using state-of-the-art software development practices, in collaboration with a globally distributed network </w:t>
      </w:r>
      <w:r w:rsidR="6BE07DFA">
        <w:rPr/>
        <w:t xml:space="preserve">of scientists and software </w:t>
      </w:r>
      <w:r w:rsidR="5097FCFA">
        <w:rPr/>
        <w:t>engineers</w:t>
      </w:r>
      <w:r w:rsidR="6BE07DFA">
        <w:rPr/>
        <w:t>.</w:t>
      </w:r>
    </w:p>
    <w:p w:rsidR="6528CCDC" w:rsidP="7FB932B3" w:rsidRDefault="6528CCDC" w14:paraId="516E7A02" w14:textId="14F7F089">
      <w:r w:rsidRPr="4D783F3D" w:rsidR="6528CCDC">
        <w:rPr>
          <w:rStyle w:val="Heading3Char"/>
        </w:rPr>
        <w:t>Project areas</w:t>
      </w:r>
      <w:r w:rsidRPr="4D783F3D" w:rsidR="5A9BDCA9">
        <w:rPr>
          <w:rStyle w:val="Heading3Char"/>
        </w:rPr>
        <w:t>:</w:t>
      </w:r>
      <w:r w:rsidR="63FD05EE">
        <w:rPr/>
        <w:t xml:space="preserve"> </w:t>
      </w:r>
      <w:proofErr w:type="gramStart"/>
      <w:r w:rsidR="25464E75">
        <w:rPr/>
        <w:t>Large</w:t>
      </w:r>
      <w:proofErr w:type="gramEnd"/>
      <w:r w:rsidR="25464E75">
        <w:rPr/>
        <w:t xml:space="preserve"> scale genomics, genealogical analysis</w:t>
      </w:r>
      <w:r w:rsidR="4F58CF81">
        <w:rPr/>
        <w:t xml:space="preserve">, </w:t>
      </w:r>
      <w:r w:rsidR="38588DE9">
        <w:rPr/>
        <w:t xml:space="preserve">population genetics, </w:t>
      </w:r>
      <w:r w:rsidR="4F58CF81">
        <w:rPr/>
        <w:t>software development</w:t>
      </w:r>
    </w:p>
    <w:p w:rsidR="1E925C02" w:rsidP="7FB932B3" w:rsidRDefault="1E925C02" w14:paraId="6545E0F8" w14:textId="1A6EB5C2">
      <w:pPr>
        <w:pStyle w:val="Heading3"/>
        <w:rPr>
          <w:rFonts w:ascii="Calibri Light" w:hAnsi="Calibri Light"/>
          <w:color w:val="1F3763"/>
        </w:rPr>
      </w:pPr>
      <w:r w:rsidRPr="7FB932B3">
        <w:t>Specific project proposals:</w:t>
      </w:r>
    </w:p>
    <w:p w:rsidR="1E925C02" w:rsidP="4D783F3D" w:rsidRDefault="1E925C02" w14:paraId="7F94E328" w14:textId="3925B38F">
      <w:pPr>
        <w:pStyle w:val="ListParagraph"/>
        <w:numPr>
          <w:ilvl w:val="0"/>
          <w:numId w:val="7"/>
        </w:numPr>
        <w:spacing w:line="240" w:lineRule="exact"/>
        <w:ind/>
        <w:rPr>
          <w:rFonts w:ascii="Calibri" w:hAnsi="Calibri" w:eastAsia="Calibri" w:cs="Calibri" w:asciiTheme="minorAscii" w:hAnsiTheme="minorAscii" w:eastAsiaTheme="minorAscii" w:cstheme="minorAscii"/>
          <w:sz w:val="14"/>
          <w:szCs w:val="14"/>
        </w:rPr>
      </w:pPr>
      <w:r w:rsidRPr="4D783F3D" w:rsidR="0E455A68">
        <w:rPr>
          <w:rFonts w:ascii="Times New Roman" w:hAnsi="Times New Roman" w:eastAsia="Times New Roman" w:cs="Times New Roman"/>
          <w:sz w:val="14"/>
          <w:szCs w:val="14"/>
        </w:rPr>
        <w:t xml:space="preserve"> </w:t>
      </w:r>
      <w:r w:rsidRPr="4D783F3D" w:rsidR="6A4B4CA5">
        <w:rPr>
          <w:rFonts w:ascii="Times New Roman" w:hAnsi="Times New Roman" w:eastAsia="Times New Roman" w:cs="Times New Roman"/>
          <w:sz w:val="14"/>
          <w:szCs w:val="14"/>
        </w:rPr>
        <w:t xml:space="preserve"> </w:t>
      </w:r>
      <w:r w:rsidRPr="4D783F3D" w:rsidR="0E455A68">
        <w:rPr>
          <w:rFonts w:ascii="Calibri" w:hAnsi="Calibri" w:eastAsia="Calibri" w:cs="Calibri"/>
        </w:rPr>
        <w:t>‘</w:t>
      </w:r>
      <w:r w:rsidRPr="4D783F3D" w:rsidR="03B3B1CB">
        <w:rPr>
          <w:rFonts w:ascii="Calibri" w:hAnsi="Calibri" w:eastAsia="Calibri" w:cs="Calibri"/>
        </w:rPr>
        <w:t>Improved inference of genetic ancestry</w:t>
      </w:r>
      <w:r w:rsidRPr="4D783F3D" w:rsidR="0E455A68">
        <w:rPr>
          <w:rFonts w:ascii="Calibri" w:hAnsi="Calibri" w:eastAsia="Calibri" w:cs="Calibri"/>
        </w:rPr>
        <w:t>’</w:t>
      </w:r>
      <w:r w:rsidRPr="4D783F3D" w:rsidR="5E1DBD4B">
        <w:rPr>
          <w:rFonts w:ascii="Calibri" w:hAnsi="Calibri" w:eastAsia="Calibri" w:cs="Calibri"/>
        </w:rPr>
        <w:t xml:space="preserve"> </w:t>
      </w:r>
    </w:p>
    <w:p w:rsidR="00EF44AC" w:rsidP="00EF44AC" w:rsidRDefault="00EF44AC" w14:paraId="2C129FBE" w14:textId="77777777">
      <w:pPr>
        <w:pStyle w:val="NoSpacing"/>
      </w:pPr>
    </w:p>
    <w:p w:rsidRPr="002302D4" w:rsidR="002302D4" w:rsidP="002302D4" w:rsidRDefault="00EF44AC" w14:paraId="634ADBB8" w14:textId="02B9306B">
      <w:pPr>
        <w:pStyle w:val="NoSpacing"/>
      </w:pPr>
      <w:r w:rsidR="29F2792C">
        <w:rPr/>
        <w:t>Please contact directly for further information</w:t>
      </w:r>
      <w:r w:rsidR="47842339">
        <w:rPr/>
        <w:t>.</w:t>
      </w:r>
    </w:p>
    <w:p w:rsidR="6E087F86" w:rsidP="6E087F86" w:rsidRDefault="6E087F86" w14:paraId="3B47C247" w14:textId="7C9DE6CD">
      <w:pPr>
        <w:pStyle w:val="NoSpacing"/>
      </w:pPr>
    </w:p>
    <w:p w:rsidR="7FB932B3" w:rsidP="4D783F3D" w:rsidRDefault="7FB932B3" w14:paraId="54356744" w14:textId="25B2ECD1">
      <w:pPr>
        <w:pStyle w:val="Normal"/>
        <w:ind w:left="0"/>
      </w:pPr>
      <w:r w:rsidRPr="4D783F3D" w:rsidR="5D179630">
        <w:rPr>
          <w:rStyle w:val="Heading3Char"/>
          <w:rFonts w:ascii="Calibri" w:hAnsi="Calibri" w:eastAsia="Calibri" w:cs="Calibri" w:asciiTheme="minorAscii" w:hAnsiTheme="minorAscii" w:eastAsiaTheme="minorAscii" w:cstheme="minorAscii"/>
          <w:b w:val="1"/>
          <w:bCs w:val="1"/>
          <w:i w:val="1"/>
          <w:iCs w:val="1"/>
          <w:sz w:val="22"/>
          <w:szCs w:val="22"/>
        </w:rPr>
        <w:t>These pages were reviewed/updated:</w:t>
      </w:r>
      <w:r w:rsidRPr="4D783F3D" w:rsidR="14A87FFA">
        <w:rPr>
          <w:rStyle w:val="Heading3Char"/>
          <w:rFonts w:ascii="Calibri" w:hAnsi="Calibri" w:eastAsia="Calibri" w:cs="Calibri" w:asciiTheme="minorAscii" w:hAnsiTheme="minorAscii" w:eastAsiaTheme="minorAscii" w:cstheme="minorAscii"/>
          <w:b w:val="1"/>
          <w:bCs w:val="1"/>
          <w:i w:val="1"/>
          <w:iCs w:val="1"/>
          <w:sz w:val="22"/>
          <w:szCs w:val="22"/>
        </w:rPr>
        <w:t>2021-07-23</w:t>
      </w:r>
      <w:r>
        <w:br w:type="page"/>
      </w:r>
    </w:p>
    <w:p w:rsidR="00EF44AC" w:rsidRDefault="00EF44AC" w14:paraId="638F1CB2" w14:textId="77777777"/>
    <w:p w:rsidR="1940C1DB" w:rsidP="7FB932B3" w:rsidRDefault="1940C1DB" w14:paraId="68B042C6" w14:textId="0A43D494">
      <w:pPr>
        <w:pStyle w:val="Title"/>
        <w:rPr>
          <w:rFonts w:ascii="Calibri Light" w:hAnsi="Calibri Light"/>
        </w:rPr>
      </w:pPr>
      <w:r w:rsidRPr="7FB932B3">
        <w:t>Project proposal</w:t>
      </w:r>
    </w:p>
    <w:p w:rsidR="1940C1DB" w:rsidP="4D783F3D" w:rsidRDefault="1940C1DB" w14:paraId="0273439A" w14:textId="4C6F15F0">
      <w:pPr>
        <w:pStyle w:val="Heading1"/>
        <w:bidi w:val="0"/>
        <w:spacing w:before="240" w:beforeAutospacing="off" w:after="0" w:afterAutospacing="off" w:line="259" w:lineRule="auto"/>
        <w:ind w:left="0" w:right="0"/>
        <w:jc w:val="left"/>
        <w:rPr>
          <w:rStyle w:val="Heading3Char"/>
        </w:rPr>
      </w:pPr>
      <w:r w:rsidRPr="4D783F3D" w:rsidR="1940C1DB">
        <w:rPr>
          <w:rStyle w:val="Heading3Char"/>
          <w:b w:val="1"/>
          <w:bCs w:val="1"/>
        </w:rPr>
        <w:t>Title</w:t>
      </w:r>
      <w:r w:rsidRPr="4D783F3D" w:rsidR="1940C1DB">
        <w:rPr>
          <w:rStyle w:val="Heading3Char"/>
        </w:rPr>
        <w:t>:</w:t>
      </w:r>
      <w:r w:rsidRPr="4D783F3D" w:rsidR="003565FC">
        <w:rPr>
          <w:rStyle w:val="Heading3Char"/>
        </w:rPr>
        <w:t xml:space="preserve"> </w:t>
      </w:r>
      <w:r w:rsidRPr="4D783F3D" w:rsidR="0D56F367">
        <w:rPr>
          <w:rStyle w:val="Heading3Char"/>
        </w:rPr>
        <w:t>Improved inference of genetic ancestry</w:t>
      </w:r>
    </w:p>
    <w:p w:rsidR="1940C1DB" w:rsidP="4D783F3D" w:rsidRDefault="1940C1DB" w14:paraId="3606C916" w14:textId="688C765B">
      <w:pPr>
        <w:pStyle w:val="Normal"/>
        <w:bidi w:val="0"/>
        <w:spacing w:before="0" w:beforeAutospacing="off" w:after="160" w:afterAutospacing="off" w:line="259" w:lineRule="auto"/>
        <w:ind w:left="0" w:right="0"/>
        <w:jc w:val="left"/>
        <w:rPr>
          <w:rFonts w:ascii="Calibri" w:hAnsi="Calibri" w:eastAsia="Calibri" w:cs="Calibri"/>
        </w:rPr>
      </w:pPr>
      <w:r w:rsidRPr="4D783F3D" w:rsidR="1940C1DB">
        <w:rPr>
          <w:rStyle w:val="Heading3Char"/>
        </w:rPr>
        <w:t>Supervisors:</w:t>
      </w:r>
      <w:r w:rsidRPr="4D783F3D" w:rsidR="1940C1DB">
        <w:rPr>
          <w:rFonts w:ascii="Calibri" w:hAnsi="Calibri" w:eastAsia="Calibri" w:cs="Calibri"/>
        </w:rPr>
        <w:t xml:space="preserve"> </w:t>
      </w:r>
      <w:r w:rsidRPr="4D783F3D" w:rsidR="6C74551C">
        <w:rPr>
          <w:rFonts w:ascii="Calibri" w:hAnsi="Calibri" w:eastAsia="Calibri" w:cs="Calibri"/>
        </w:rPr>
        <w:t>Jerome Kelleher</w:t>
      </w:r>
    </w:p>
    <w:p w:rsidR="3B39B9A6" w:rsidP="7FB932B3" w:rsidRDefault="00897696" w14:paraId="67993BAE" w14:textId="3E321065">
      <w:pPr>
        <w:rPr>
          <w:rFonts w:ascii="Calibri" w:hAnsi="Calibri" w:eastAsia="Calibri" w:cs="Calibri"/>
        </w:rPr>
      </w:pPr>
      <w:r w:rsidRPr="4D783F3D" w:rsidR="20A7A8DF">
        <w:rPr>
          <w:rStyle w:val="Heading3Char"/>
        </w:rPr>
        <w:t>W</w:t>
      </w:r>
      <w:r w:rsidRPr="4D783F3D" w:rsidR="4365F65B">
        <w:rPr>
          <w:rStyle w:val="Heading3Char"/>
        </w:rPr>
        <w:t>et/d</w:t>
      </w:r>
      <w:r w:rsidRPr="4D783F3D" w:rsidR="49F502F7">
        <w:rPr>
          <w:rStyle w:val="Heading3Char"/>
        </w:rPr>
        <w:t>ry</w:t>
      </w:r>
      <w:r w:rsidRPr="4D783F3D" w:rsidR="5751F867">
        <w:rPr>
          <w:rStyle w:val="Heading3Char"/>
        </w:rPr>
        <w:t xml:space="preserve"> </w:t>
      </w:r>
      <w:r w:rsidRPr="4D783F3D" w:rsidR="49F502F7">
        <w:rPr>
          <w:rStyle w:val="Heading3Char"/>
        </w:rPr>
        <w:t>lab mix</w:t>
      </w:r>
      <w:r w:rsidRPr="4D783F3D" w:rsidR="52AFBE09">
        <w:rPr>
          <w:rStyle w:val="Heading3Char"/>
        </w:rPr>
        <w:t xml:space="preserve"> (</w:t>
      </w:r>
      <w:proofErr w:type="spellStart"/>
      <w:r w:rsidRPr="4D783F3D" w:rsidR="52AFBE09">
        <w:rPr>
          <w:rStyle w:val="Heading3Char"/>
        </w:rPr>
        <w:t>approx</w:t>
      </w:r>
      <w:proofErr w:type="spellEnd"/>
      <w:r w:rsidRPr="4D783F3D" w:rsidR="52AFBE09">
        <w:rPr>
          <w:rStyle w:val="Heading3Char"/>
        </w:rPr>
        <w:t>)</w:t>
      </w:r>
      <w:r w:rsidRPr="4D783F3D" w:rsidR="49F502F7">
        <w:rPr>
          <w:rFonts w:ascii="Calibri" w:hAnsi="Calibri" w:eastAsia="Calibri" w:cs="Calibri"/>
        </w:rPr>
        <w:t xml:space="preserve">: </w:t>
      </w:r>
      <w:r w:rsidRPr="4D783F3D" w:rsidR="1F6F7D73">
        <w:rPr>
          <w:rFonts w:ascii="Calibri" w:hAnsi="Calibri" w:eastAsia="Calibri" w:cs="Calibri"/>
        </w:rPr>
        <w:t>0</w:t>
      </w:r>
      <w:r w:rsidRPr="4D783F3D" w:rsidR="49F502F7">
        <w:rPr>
          <w:rFonts w:ascii="Calibri" w:hAnsi="Calibri" w:eastAsia="Calibri" w:cs="Calibri"/>
        </w:rPr>
        <w:t xml:space="preserve">% </w:t>
      </w:r>
      <w:r w:rsidRPr="4D783F3D" w:rsidR="51F5D72A">
        <w:rPr>
          <w:rFonts w:ascii="Calibri" w:hAnsi="Calibri" w:eastAsia="Calibri" w:cs="Calibri"/>
        </w:rPr>
        <w:t>wet</w:t>
      </w:r>
      <w:r w:rsidRPr="4D783F3D" w:rsidR="1BA750E7">
        <w:rPr>
          <w:rFonts w:ascii="Calibri" w:hAnsi="Calibri" w:eastAsia="Calibri" w:cs="Calibri"/>
        </w:rPr>
        <w:t xml:space="preserve"> </w:t>
      </w:r>
      <w:r w:rsidRPr="4D783F3D" w:rsidR="49F502F7">
        <w:rPr>
          <w:rFonts w:ascii="Calibri" w:hAnsi="Calibri" w:eastAsia="Calibri" w:cs="Calibri"/>
        </w:rPr>
        <w:t xml:space="preserve">lab, </w:t>
      </w:r>
      <w:r w:rsidRPr="4D783F3D" w:rsidR="1C7FA63B">
        <w:rPr>
          <w:rFonts w:ascii="Calibri" w:hAnsi="Calibri" w:eastAsia="Calibri" w:cs="Calibri"/>
        </w:rPr>
        <w:t>100</w:t>
      </w:r>
      <w:r w:rsidRPr="4D783F3D" w:rsidR="49F502F7">
        <w:rPr>
          <w:rFonts w:ascii="Calibri" w:hAnsi="Calibri" w:eastAsia="Calibri" w:cs="Calibri"/>
        </w:rPr>
        <w:t xml:space="preserve">% </w:t>
      </w:r>
      <w:r w:rsidRPr="4D783F3D" w:rsidR="51F5D72A">
        <w:rPr>
          <w:rFonts w:ascii="Calibri" w:hAnsi="Calibri" w:eastAsia="Calibri" w:cs="Calibri"/>
        </w:rPr>
        <w:t>dry</w:t>
      </w:r>
      <w:r w:rsidRPr="4D783F3D" w:rsidR="15B34A6C">
        <w:rPr>
          <w:rFonts w:ascii="Calibri" w:hAnsi="Calibri" w:eastAsia="Calibri" w:cs="Calibri"/>
        </w:rPr>
        <w:t xml:space="preserve"> </w:t>
      </w:r>
      <w:r w:rsidRPr="4D783F3D" w:rsidR="49F502F7">
        <w:rPr>
          <w:rFonts w:ascii="Calibri" w:hAnsi="Calibri" w:eastAsia="Calibri" w:cs="Calibri"/>
        </w:rPr>
        <w:t>lab</w:t>
      </w:r>
    </w:p>
    <w:p w:rsidR="00C777DC" w:rsidP="00C777DC" w:rsidRDefault="1940C1DB" w14:paraId="01CDB6E8" w14:textId="77777777">
      <w:pPr>
        <w:pStyle w:val="Heading3"/>
      </w:pPr>
      <w:r w:rsidR="1940C1DB">
        <w:rPr/>
        <w:t>Description</w:t>
      </w:r>
      <w:r w:rsidR="008C6A4B">
        <w:rPr/>
        <w:t>:</w:t>
      </w:r>
    </w:p>
    <w:p w:rsidR="65063BDD" w:rsidP="4D783F3D" w:rsidRDefault="65063BDD" w14:paraId="1EF1D7D8" w14:textId="22E21BCE">
      <w:pPr>
        <w:pStyle w:val="Normal"/>
      </w:pPr>
      <w:r w:rsidR="65063BDD">
        <w:rPr/>
        <w:t xml:space="preserve">Recent breakthroughs in computational genomics have made it possible to infer genetic ancestry in recombining organisms at scale for the first time, making numerous downstream applications possible. </w:t>
      </w:r>
      <w:r w:rsidR="65063BDD">
        <w:rPr/>
        <w:t>A number of</w:t>
      </w:r>
      <w:r w:rsidR="65063BDD">
        <w:rPr/>
        <w:t xml:space="preserve"> different methods have recently been proposed, providing deep insights into human evolution. However, these methods are in their infancy, and much work remains to be done before they are ready for mainstream genomics. Our group developed the "</w:t>
      </w:r>
      <w:proofErr w:type="spellStart"/>
      <w:r w:rsidR="65063BDD">
        <w:rPr/>
        <w:t>tsinfer</w:t>
      </w:r>
      <w:proofErr w:type="spellEnd"/>
      <w:r w:rsidR="65063BDD">
        <w:rPr/>
        <w:t xml:space="preserve">" method, which is capable of accurately inferring genetic ancestry for millions of whole genomes, based on the "succinct tree sequence" data structure. This method of encoding genetic ancestry has also </w:t>
      </w:r>
      <w:r w:rsidR="65063BDD">
        <w:rPr/>
        <w:t>lead</w:t>
      </w:r>
      <w:r w:rsidR="65063BDD">
        <w:rPr/>
        <w:t xml:space="preserve"> to performance improvements of multiple orders of magnitude in genome simulation and statistical </w:t>
      </w:r>
      <w:r w:rsidR="65063BDD">
        <w:rPr/>
        <w:t>computation, and</w:t>
      </w:r>
      <w:r w:rsidR="65063BDD">
        <w:rPr/>
        <w:t xml:space="preserve"> has the potential to solve many of the major computational problems facing large scale genomics. For example, the data compression levels achieved by the tree sequence data structure are so high that it is in principle possible to store the ancestral history of 10 billion humans in around 1TB of storage.</w:t>
      </w:r>
    </w:p>
    <w:p w:rsidR="65063BDD" w:rsidP="4D783F3D" w:rsidRDefault="65063BDD" w14:paraId="2054A645" w14:textId="10254416">
      <w:pPr>
        <w:pStyle w:val="Normal"/>
      </w:pPr>
      <w:r w:rsidR="65063BDD">
        <w:rPr/>
        <w:t xml:space="preserve">In this rotation project and potential extension into a DPhil, you will use simulations and human data to investigate areas in which </w:t>
      </w:r>
      <w:proofErr w:type="spellStart"/>
      <w:r w:rsidR="65063BDD">
        <w:rPr/>
        <w:t>tsinfer's</w:t>
      </w:r>
      <w:proofErr w:type="spellEnd"/>
      <w:r w:rsidR="65063BDD">
        <w:rPr/>
        <w:t xml:space="preserve"> accuracy and computational performance can be improved. You will implement updates to the core algorithms in </w:t>
      </w:r>
      <w:proofErr w:type="spellStart"/>
      <w:r w:rsidR="65063BDD">
        <w:rPr/>
        <w:t>tsinfer's</w:t>
      </w:r>
      <w:proofErr w:type="spellEnd"/>
      <w:r w:rsidR="65063BDD">
        <w:rPr/>
        <w:t xml:space="preserve"> Python and C codebase as part of an open-source development process. Specific areas for development include:</w:t>
      </w:r>
      <w:r w:rsidR="65063BDD">
        <w:rPr/>
        <w:t xml:space="preserve"> </w:t>
      </w:r>
    </w:p>
    <w:p w:rsidR="65063BDD" w:rsidP="4D783F3D" w:rsidRDefault="65063BDD" w14:paraId="0D3E4E0D" w14:textId="5FC3078D">
      <w:pPr>
        <w:pStyle w:val="ListParagraph"/>
        <w:numPr>
          <w:ilvl w:val="0"/>
          <w:numId w:val="9"/>
        </w:numPr>
        <w:rPr>
          <w:rFonts w:ascii="Calibri" w:hAnsi="Calibri" w:eastAsia="Calibri" w:cs="Calibri" w:asciiTheme="minorAscii" w:hAnsiTheme="minorAscii" w:eastAsiaTheme="minorAscii" w:cstheme="minorAscii"/>
          <w:sz w:val="22"/>
          <w:szCs w:val="22"/>
        </w:rPr>
      </w:pPr>
      <w:r w:rsidR="65063BDD">
        <w:rPr/>
        <w:t>Better heuristics for ancestral haplotype generation</w:t>
      </w:r>
    </w:p>
    <w:p w:rsidR="65063BDD" w:rsidP="4D783F3D" w:rsidRDefault="65063BDD" w14:paraId="022A2341" w14:textId="7FF53791">
      <w:pPr>
        <w:pStyle w:val="ListParagraph"/>
        <w:numPr>
          <w:ilvl w:val="0"/>
          <w:numId w:val="9"/>
        </w:numPr>
        <w:rPr>
          <w:sz w:val="22"/>
          <w:szCs w:val="22"/>
        </w:rPr>
      </w:pPr>
      <w:r w:rsidR="65063BDD">
        <w:rPr/>
        <w:t>Improved recombination breakpoint detection</w:t>
      </w:r>
    </w:p>
    <w:p w:rsidR="65063BDD" w:rsidP="4D783F3D" w:rsidRDefault="65063BDD" w14:paraId="4C6A74DD" w14:textId="16ACDD85">
      <w:pPr>
        <w:pStyle w:val="ListParagraph"/>
        <w:numPr>
          <w:ilvl w:val="0"/>
          <w:numId w:val="9"/>
        </w:numPr>
        <w:rPr>
          <w:sz w:val="22"/>
          <w:szCs w:val="22"/>
        </w:rPr>
      </w:pPr>
      <w:r w:rsidR="65063BDD">
        <w:rPr/>
        <w:t>Detailed analysis of patterns of recurrent mutations and their relation to sequencing error</w:t>
      </w:r>
    </w:p>
    <w:p w:rsidR="65063BDD" w:rsidP="4D783F3D" w:rsidRDefault="65063BDD" w14:paraId="7BB9BBFD" w14:textId="2469F3A1">
      <w:pPr>
        <w:pStyle w:val="ListParagraph"/>
        <w:numPr>
          <w:ilvl w:val="0"/>
          <w:numId w:val="9"/>
        </w:numPr>
        <w:rPr>
          <w:sz w:val="22"/>
          <w:szCs w:val="22"/>
        </w:rPr>
      </w:pPr>
      <w:r w:rsidR="65063BDD">
        <w:rPr/>
        <w:t>Incorporation of uncertainty via probabilistic ancestor generation and stochastic HMM traceback</w:t>
      </w:r>
    </w:p>
    <w:p w:rsidR="65063BDD" w:rsidP="4D783F3D" w:rsidRDefault="65063BDD" w14:paraId="5BECC330" w14:textId="73CEA50F">
      <w:pPr>
        <w:pStyle w:val="ListParagraph"/>
        <w:numPr>
          <w:ilvl w:val="0"/>
          <w:numId w:val="9"/>
        </w:numPr>
        <w:rPr>
          <w:sz w:val="22"/>
          <w:szCs w:val="22"/>
        </w:rPr>
      </w:pPr>
      <w:r w:rsidR="65063BDD">
        <w:rPr/>
        <w:t xml:space="preserve"> Better performance via more fine-grained parallelisation strategies</w:t>
      </w:r>
    </w:p>
    <w:p w:rsidR="65063BDD" w:rsidP="4D783F3D" w:rsidRDefault="65063BDD" w14:paraId="479421A8" w14:textId="2FC83835">
      <w:pPr>
        <w:pStyle w:val="ListParagraph"/>
        <w:numPr>
          <w:ilvl w:val="0"/>
          <w:numId w:val="9"/>
        </w:numPr>
        <w:rPr>
          <w:sz w:val="22"/>
          <w:szCs w:val="22"/>
        </w:rPr>
      </w:pPr>
      <w:r w:rsidR="65063BDD">
        <w:rPr/>
        <w:t>Better scalability by distribution across multiple machines</w:t>
      </w:r>
    </w:p>
    <w:p w:rsidR="1940C1DB" w:rsidP="7FB932B3" w:rsidRDefault="1940C1DB" w14:paraId="05006781" w14:textId="3AAC1F69">
      <w:pPr>
        <w:pStyle w:val="Heading3"/>
        <w:rPr>
          <w:rFonts w:ascii="Calibri Light" w:hAnsi="Calibri Light"/>
          <w:color w:val="1F3763"/>
        </w:rPr>
      </w:pPr>
      <w:r w:rsidR="1940C1DB">
        <w:rPr/>
        <w:t>Training Opportunities</w:t>
      </w:r>
      <w:r w:rsidR="008C6A4B">
        <w:rPr/>
        <w:t>:</w:t>
      </w:r>
    </w:p>
    <w:p w:rsidR="322D4F8E" w:rsidP="4D783F3D" w:rsidRDefault="322D4F8E" w14:paraId="223DEBA6" w14:textId="44790550">
      <w:pPr>
        <w:pStyle w:val="Normal"/>
      </w:pPr>
      <w:r w:rsidR="322D4F8E">
        <w:rPr/>
        <w:t xml:space="preserve">This project will suit a student interested in a DPhil focused </w:t>
      </w:r>
      <w:r w:rsidR="322D4F8E">
        <w:rPr/>
        <w:t>on</w:t>
      </w:r>
      <w:r w:rsidR="342A91DB">
        <w:rPr/>
        <w:t xml:space="preserve"> </w:t>
      </w:r>
      <w:r w:rsidR="322D4F8E">
        <w:rPr/>
        <w:t>computational</w:t>
      </w:r>
      <w:r w:rsidR="322D4F8E">
        <w:rPr/>
        <w:t xml:space="preserve"> statistical </w:t>
      </w:r>
      <w:proofErr w:type="gramStart"/>
      <w:r w:rsidR="322D4F8E">
        <w:rPr/>
        <w:t>genomics, and</w:t>
      </w:r>
      <w:proofErr w:type="gramEnd"/>
      <w:r w:rsidR="322D4F8E">
        <w:rPr/>
        <w:t xml:space="preserve"> will include a large software development component.</w:t>
      </w:r>
    </w:p>
    <w:p w:rsidR="1940C1DB" w:rsidP="7FB932B3" w:rsidRDefault="1940C1DB" w14:paraId="078FB80D" w14:textId="01621EA4">
      <w:pPr>
        <w:pStyle w:val="Heading3"/>
        <w:rPr>
          <w:rFonts w:ascii="Calibri Light" w:hAnsi="Calibri Light"/>
          <w:color w:val="1F3763"/>
        </w:rPr>
      </w:pPr>
      <w:r w:rsidR="1940C1DB">
        <w:rPr/>
        <w:t>Background reading</w:t>
      </w:r>
      <w:r w:rsidR="22D386E4">
        <w:rPr/>
        <w:t xml:space="preserve"> / references</w:t>
      </w:r>
      <w:r w:rsidR="00C777DC">
        <w:rPr/>
        <w:t>:</w:t>
      </w:r>
    </w:p>
    <w:p w:rsidR="52599DDA" w:rsidP="4D783F3D" w:rsidRDefault="52599DDA" w14:paraId="22EBAD3B" w14:textId="67F1BA1F">
      <w:pPr>
        <w:pStyle w:val="ListParagraph"/>
        <w:numPr>
          <w:ilvl w:val="0"/>
          <w:numId w:val="4"/>
        </w:numPr>
        <w:ind/>
        <w:rPr>
          <w:rFonts w:ascii="Calibri" w:hAnsi="Calibri" w:eastAsia="Calibri" w:cs="Calibri" w:asciiTheme="minorAscii" w:hAnsiTheme="minorAscii" w:eastAsiaTheme="minorAscii" w:cstheme="minorAscii"/>
          <w:sz w:val="22"/>
          <w:szCs w:val="22"/>
        </w:rPr>
      </w:pPr>
      <w:r w:rsidR="20F4EB72">
        <w:rPr/>
        <w:t>Kelleher et al.</w:t>
      </w:r>
      <w:r w:rsidR="4D837F07">
        <w:rPr/>
        <w:t xml:space="preserve"> </w:t>
      </w:r>
      <w:r w:rsidRPr="4D783F3D" w:rsidR="26DEED18">
        <w:rPr>
          <w:b w:val="1"/>
          <w:bCs w:val="1"/>
        </w:rPr>
        <w:t>(</w:t>
      </w:r>
      <w:r w:rsidRPr="4D783F3D" w:rsidR="6ADCC158">
        <w:rPr>
          <w:b w:val="1"/>
          <w:bCs w:val="1"/>
        </w:rPr>
        <w:t>2019</w:t>
      </w:r>
      <w:r w:rsidRPr="4D783F3D" w:rsidR="26DEED18">
        <w:rPr>
          <w:b w:val="1"/>
          <w:bCs w:val="1"/>
        </w:rPr>
        <w:t>)</w:t>
      </w:r>
      <w:r w:rsidR="4D837F07">
        <w:rPr/>
        <w:t>.</w:t>
      </w:r>
      <w:r w:rsidR="3D0C7D58">
        <w:rPr/>
        <w:t xml:space="preserve"> </w:t>
      </w:r>
      <w:r w:rsidR="4CEA3F99">
        <w:rPr/>
        <w:t>Inferring whole-genome histories in large population datasets</w:t>
      </w:r>
      <w:r w:rsidR="3D0C7D58">
        <w:rPr/>
        <w:t xml:space="preserve">. </w:t>
      </w:r>
      <w:r w:rsidR="2C3CB232">
        <w:rPr/>
        <w:t>Nature Genetics</w:t>
      </w:r>
      <w:r w:rsidR="3D0C7D58">
        <w:rPr/>
        <w:t>.</w:t>
      </w:r>
      <w:r w:rsidR="13329FFA">
        <w:rPr/>
        <w:t xml:space="preserve">  </w:t>
      </w:r>
      <w:hyperlink r:id="R8751adb8659e44de">
        <w:r w:rsidRPr="4D783F3D" w:rsidR="32A34896">
          <w:rPr>
            <w:rStyle w:val="Hyperlink"/>
            <w:b w:val="0"/>
            <w:bCs w:val="0"/>
            <w:i w:val="0"/>
            <w:iCs w:val="0"/>
            <w:caps w:val="0"/>
            <w:smallCaps w:val="0"/>
            <w:noProof w:val="0"/>
            <w:sz w:val="24"/>
            <w:szCs w:val="24"/>
            <w:lang w:val="en-GB"/>
          </w:rPr>
          <w:t>https://doi.org/10.1038/s41588-019-0483-y</w:t>
        </w:r>
      </w:hyperlink>
    </w:p>
    <w:p w:rsidR="32A34896" w:rsidP="4D783F3D" w:rsidRDefault="32A34896" w14:paraId="3B0F6AF5" w14:textId="7D948AB4">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4D783F3D" w:rsidR="32A34896">
        <w:rPr>
          <w:b w:val="0"/>
          <w:bCs w:val="0"/>
          <w:i w:val="0"/>
          <w:iCs w:val="0"/>
          <w:caps w:val="0"/>
          <w:smallCaps w:val="0"/>
          <w:noProof w:val="0"/>
          <w:sz w:val="22"/>
          <w:szCs w:val="22"/>
          <w:lang w:val="en-GB"/>
        </w:rPr>
        <w:t xml:space="preserve">Wohns et al. </w:t>
      </w:r>
      <w:r w:rsidRPr="4D783F3D" w:rsidR="32A34896">
        <w:rPr>
          <w:b w:val="1"/>
          <w:bCs w:val="1"/>
          <w:i w:val="0"/>
          <w:iCs w:val="0"/>
          <w:caps w:val="0"/>
          <w:smallCaps w:val="0"/>
          <w:noProof w:val="0"/>
          <w:sz w:val="22"/>
          <w:szCs w:val="22"/>
          <w:lang w:val="en-GB"/>
        </w:rPr>
        <w:t>(2021)</w:t>
      </w:r>
      <w:r w:rsidRPr="4D783F3D" w:rsidR="32A34896">
        <w:rPr>
          <w:b w:val="0"/>
          <w:bCs w:val="0"/>
          <w:i w:val="0"/>
          <w:iCs w:val="0"/>
          <w:caps w:val="0"/>
          <w:smallCaps w:val="0"/>
          <w:noProof w:val="0"/>
          <w:sz w:val="22"/>
          <w:szCs w:val="22"/>
          <w:lang w:val="en-GB"/>
        </w:rPr>
        <w:t>. A unified genealogy of modern and ancient genomes. Pre</w:t>
      </w:r>
      <w:r w:rsidRPr="4D783F3D" w:rsidR="509AA060">
        <w:rPr>
          <w:b w:val="0"/>
          <w:bCs w:val="0"/>
          <w:i w:val="0"/>
          <w:iCs w:val="0"/>
          <w:caps w:val="0"/>
          <w:smallCaps w:val="0"/>
          <w:noProof w:val="0"/>
          <w:sz w:val="22"/>
          <w:szCs w:val="22"/>
          <w:lang w:val="en-GB"/>
        </w:rPr>
        <w:t xml:space="preserve">print. </w:t>
      </w:r>
      <w:hyperlink r:id="Rf18e55b09cce4531">
        <w:r w:rsidRPr="4D783F3D" w:rsidR="509AA060">
          <w:rPr>
            <w:rStyle w:val="Hyperlink"/>
            <w:b w:val="0"/>
            <w:bCs w:val="0"/>
            <w:i w:val="0"/>
            <w:iCs w:val="0"/>
            <w:caps w:val="0"/>
            <w:smallCaps w:val="0"/>
            <w:noProof w:val="0"/>
            <w:sz w:val="22"/>
            <w:szCs w:val="22"/>
            <w:lang w:val="en-GB"/>
          </w:rPr>
          <w:t>https://doi.org/10.1101/2021.02.16.431497</w:t>
        </w:r>
      </w:hyperlink>
    </w:p>
    <w:p w:rsidR="0F3F8592" w:rsidP="4D783F3D" w:rsidRDefault="0F3F8592" w14:paraId="5F3E15A2" w14:textId="032C94DD">
      <w:pPr>
        <w:pStyle w:val="ListParagraph"/>
        <w:numPr>
          <w:ilvl w:val="0"/>
          <w:numId w:val="4"/>
        </w:numPr>
        <w:rPr>
          <w:b w:val="0"/>
          <w:bCs w:val="0"/>
          <w:i w:val="0"/>
          <w:iCs w:val="0"/>
          <w:caps w:val="0"/>
          <w:smallCaps w:val="0"/>
          <w:noProof w:val="0"/>
          <w:sz w:val="22"/>
          <w:szCs w:val="22"/>
          <w:lang w:val="en-GB"/>
        </w:rPr>
      </w:pPr>
      <w:r w:rsidRPr="4D783F3D" w:rsidR="0F3F8592">
        <w:rPr>
          <w:b w:val="0"/>
          <w:bCs w:val="0"/>
          <w:i w:val="0"/>
          <w:iCs w:val="0"/>
          <w:caps w:val="0"/>
          <w:smallCaps w:val="0"/>
          <w:noProof w:val="0"/>
          <w:sz w:val="22"/>
          <w:szCs w:val="22"/>
          <w:lang w:val="en-GB"/>
        </w:rPr>
        <w:t xml:space="preserve">Project website: </w:t>
      </w:r>
      <w:hyperlink r:id="Rb4fa5f12b342420e">
        <w:r w:rsidRPr="4D783F3D" w:rsidR="0F3F8592">
          <w:rPr>
            <w:rStyle w:val="Hyperlink"/>
            <w:b w:val="0"/>
            <w:bCs w:val="0"/>
            <w:i w:val="0"/>
            <w:iCs w:val="0"/>
            <w:caps w:val="0"/>
            <w:smallCaps w:val="0"/>
            <w:noProof w:val="0"/>
            <w:sz w:val="22"/>
            <w:szCs w:val="22"/>
            <w:lang w:val="en-GB"/>
          </w:rPr>
          <w:t>https://tskit.dev</w:t>
        </w:r>
      </w:hyperlink>
    </w:p>
    <w:p w:rsidR="52599DDA" w:rsidRDefault="52599DDA" w14:paraId="3D4BE445" w14:textId="68E03239">
      <w:r>
        <w:br w:type="page"/>
      </w:r>
    </w:p>
    <w:p w:rsidR="7FB932B3" w:rsidP="7FB932B3" w:rsidRDefault="7FB932B3" w14:paraId="2D905E97" w14:textId="4AED0BD2"/>
    <w:sectPr w:rsidR="7FB932B3">
      <w:pgSz w:w="11906" w:h="16838" w:orient="portrait"/>
      <w:pgMar w:top="1440" w:right="1440" w:bottom="1440" w:left="1440" w:header="720" w:footer="720" w:gutter="0"/>
      <w:cols w:space="720"/>
      <w:docGrid w:linePitch="360"/>
      <w:headerReference w:type="default" r:id="Rd59354063e17454c"/>
      <w:footerReference w:type="default" r:id="R247fa3f6cd4c4fb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tblGrid>
    <w:tr w:rsidR="52599DDA" w:rsidTr="52599DDA" w14:paraId="27769AF1">
      <w:tc>
        <w:tcPr>
          <w:tcW w:w="3005" w:type="dxa"/>
          <w:tcMar/>
        </w:tcPr>
        <w:p w:rsidR="52599DDA" w:rsidP="52599DDA" w:rsidRDefault="52599DDA" w14:paraId="111EA8BA" w14:textId="6C2A9936">
          <w:pPr>
            <w:pStyle w:val="Header"/>
            <w:bidi w:val="0"/>
            <w:jc w:val="center"/>
          </w:pPr>
        </w:p>
      </w:tc>
      <w:tc>
        <w:tcPr>
          <w:tcW w:w="3005" w:type="dxa"/>
          <w:tcMar/>
        </w:tcPr>
        <w:p w:rsidR="52599DDA" w:rsidP="52599DDA" w:rsidRDefault="52599DDA" w14:paraId="330EDF0C" w14:textId="70D7DF35">
          <w:pPr>
            <w:pStyle w:val="Header"/>
            <w:bidi w:val="0"/>
            <w:ind w:right="-115"/>
            <w:jc w:val="right"/>
          </w:pPr>
        </w:p>
      </w:tc>
    </w:tr>
  </w:tbl>
  <w:p w:rsidR="52599DDA" w:rsidP="52599DDA" w:rsidRDefault="52599DDA" w14:paraId="1A6D8023" w14:textId="2F24364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599DDA" w:rsidTr="52599DDA" w14:paraId="5906F55D">
      <w:tc>
        <w:tcPr>
          <w:tcW w:w="3005" w:type="dxa"/>
          <w:tcMar/>
        </w:tcPr>
        <w:p w:rsidR="52599DDA" w:rsidP="52599DDA" w:rsidRDefault="52599DDA" w14:paraId="48D8E565" w14:textId="587E6193">
          <w:pPr>
            <w:pStyle w:val="Header"/>
            <w:bidi w:val="0"/>
            <w:ind w:left="-115"/>
            <w:jc w:val="left"/>
          </w:pPr>
        </w:p>
      </w:tc>
      <w:tc>
        <w:tcPr>
          <w:tcW w:w="3005" w:type="dxa"/>
          <w:tcMar/>
        </w:tcPr>
        <w:p w:rsidR="52599DDA" w:rsidP="52599DDA" w:rsidRDefault="52599DDA" w14:paraId="6B8AD47A" w14:textId="7271082E">
          <w:pPr>
            <w:pStyle w:val="Header"/>
            <w:bidi w:val="0"/>
            <w:jc w:val="center"/>
          </w:pPr>
        </w:p>
      </w:tc>
      <w:tc>
        <w:tcPr>
          <w:tcW w:w="3005" w:type="dxa"/>
          <w:tcMar/>
        </w:tcPr>
        <w:p w:rsidR="52599DDA" w:rsidP="52599DDA" w:rsidRDefault="52599DDA" w14:paraId="0F5CF67E" w14:textId="04951491">
          <w:pPr>
            <w:pStyle w:val="Header"/>
            <w:bidi w:val="0"/>
            <w:ind w:right="-115"/>
            <w:jc w:val="right"/>
          </w:pPr>
        </w:p>
      </w:tc>
    </w:tr>
  </w:tbl>
  <w:p w:rsidR="52599DDA" w:rsidP="52599DDA" w:rsidRDefault="52599DDA" w14:paraId="10F9C699" w14:textId="4666681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1"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F2F35"/>
    <w:rsid w:val="00807782"/>
    <w:rsid w:val="008154D5"/>
    <w:rsid w:val="00825CDC"/>
    <w:rsid w:val="008813B3"/>
    <w:rsid w:val="00897696"/>
    <w:rsid w:val="008C6A4B"/>
    <w:rsid w:val="00904427"/>
    <w:rsid w:val="009171AD"/>
    <w:rsid w:val="00960A90"/>
    <w:rsid w:val="009E6E0B"/>
    <w:rsid w:val="009F7259"/>
    <w:rsid w:val="00A33B99"/>
    <w:rsid w:val="00A8315D"/>
    <w:rsid w:val="00AC578C"/>
    <w:rsid w:val="00B23FF3"/>
    <w:rsid w:val="00B4402A"/>
    <w:rsid w:val="00B564C1"/>
    <w:rsid w:val="00C041C0"/>
    <w:rsid w:val="00C04C28"/>
    <w:rsid w:val="00C30F56"/>
    <w:rsid w:val="00C41B35"/>
    <w:rsid w:val="00C55DBC"/>
    <w:rsid w:val="00C64C6E"/>
    <w:rsid w:val="00C73C6A"/>
    <w:rsid w:val="00C77505"/>
    <w:rsid w:val="00C777DC"/>
    <w:rsid w:val="00C92FD2"/>
    <w:rsid w:val="00CA381F"/>
    <w:rsid w:val="00CB0A7D"/>
    <w:rsid w:val="00CC105F"/>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83B49"/>
    <w:rsid w:val="00FC7B82"/>
    <w:rsid w:val="00FD12B2"/>
    <w:rsid w:val="00FF74ED"/>
    <w:rsid w:val="010F800C"/>
    <w:rsid w:val="0239441B"/>
    <w:rsid w:val="027DEE7E"/>
    <w:rsid w:val="029D2AF0"/>
    <w:rsid w:val="02CCE20E"/>
    <w:rsid w:val="03584351"/>
    <w:rsid w:val="03A32004"/>
    <w:rsid w:val="03B3B1CB"/>
    <w:rsid w:val="04B105EE"/>
    <w:rsid w:val="04D0D631"/>
    <w:rsid w:val="04F946A9"/>
    <w:rsid w:val="0542B5AD"/>
    <w:rsid w:val="0551821D"/>
    <w:rsid w:val="0567E7C2"/>
    <w:rsid w:val="0635AE18"/>
    <w:rsid w:val="063FF700"/>
    <w:rsid w:val="06821CA3"/>
    <w:rsid w:val="0690A245"/>
    <w:rsid w:val="072D90F2"/>
    <w:rsid w:val="07F49568"/>
    <w:rsid w:val="085C857C"/>
    <w:rsid w:val="08915EDD"/>
    <w:rsid w:val="08997B25"/>
    <w:rsid w:val="08E484E2"/>
    <w:rsid w:val="09680280"/>
    <w:rsid w:val="0987FC42"/>
    <w:rsid w:val="0AFBF772"/>
    <w:rsid w:val="0B03D2E1"/>
    <w:rsid w:val="0B56FBDE"/>
    <w:rsid w:val="0B7A3847"/>
    <w:rsid w:val="0B7D7D88"/>
    <w:rsid w:val="0BB18E28"/>
    <w:rsid w:val="0C1FE4F1"/>
    <w:rsid w:val="0C4E5AD3"/>
    <w:rsid w:val="0C52C386"/>
    <w:rsid w:val="0C96631A"/>
    <w:rsid w:val="0CB5B584"/>
    <w:rsid w:val="0CD74E14"/>
    <w:rsid w:val="0D35981F"/>
    <w:rsid w:val="0D4885FD"/>
    <w:rsid w:val="0D56F367"/>
    <w:rsid w:val="0D5D3FB3"/>
    <w:rsid w:val="0D952527"/>
    <w:rsid w:val="0DE327E1"/>
    <w:rsid w:val="0E12A406"/>
    <w:rsid w:val="0E433199"/>
    <w:rsid w:val="0E455A68"/>
    <w:rsid w:val="0E67C3C5"/>
    <w:rsid w:val="0EAD8D37"/>
    <w:rsid w:val="0EAF650B"/>
    <w:rsid w:val="0EC462A5"/>
    <w:rsid w:val="0F3F8592"/>
    <w:rsid w:val="0F4C04B1"/>
    <w:rsid w:val="0F6B216F"/>
    <w:rsid w:val="0F8A6448"/>
    <w:rsid w:val="100B5E48"/>
    <w:rsid w:val="102F5FBD"/>
    <w:rsid w:val="10DB1797"/>
    <w:rsid w:val="11C45497"/>
    <w:rsid w:val="11E705CD"/>
    <w:rsid w:val="11FC0367"/>
    <w:rsid w:val="12413528"/>
    <w:rsid w:val="129A8B1F"/>
    <w:rsid w:val="13088B6B"/>
    <w:rsid w:val="130EE4C6"/>
    <w:rsid w:val="13329FFA"/>
    <w:rsid w:val="13765816"/>
    <w:rsid w:val="14A87FFA"/>
    <w:rsid w:val="151EA68F"/>
    <w:rsid w:val="15595313"/>
    <w:rsid w:val="15B34A6C"/>
    <w:rsid w:val="15FEB8A1"/>
    <w:rsid w:val="166F013C"/>
    <w:rsid w:val="16B2B009"/>
    <w:rsid w:val="16CC2102"/>
    <w:rsid w:val="1740FF9B"/>
    <w:rsid w:val="178FEB03"/>
    <w:rsid w:val="1940C1DB"/>
    <w:rsid w:val="195CA00F"/>
    <w:rsid w:val="196BC13C"/>
    <w:rsid w:val="199CA80E"/>
    <w:rsid w:val="19B73C71"/>
    <w:rsid w:val="1A1DE14E"/>
    <w:rsid w:val="1A50A5A2"/>
    <w:rsid w:val="1B8C2E99"/>
    <w:rsid w:val="1BA750E7"/>
    <w:rsid w:val="1C7FA63B"/>
    <w:rsid w:val="1D61E19C"/>
    <w:rsid w:val="1DB7BB0C"/>
    <w:rsid w:val="1E3E756B"/>
    <w:rsid w:val="1E925C02"/>
    <w:rsid w:val="1EF6049A"/>
    <w:rsid w:val="1F6F7D73"/>
    <w:rsid w:val="1FC5FF1A"/>
    <w:rsid w:val="1FE5AB57"/>
    <w:rsid w:val="1FFA2BC4"/>
    <w:rsid w:val="20128C06"/>
    <w:rsid w:val="20A7A8DF"/>
    <w:rsid w:val="20F29E23"/>
    <w:rsid w:val="20F4EB72"/>
    <w:rsid w:val="215B5160"/>
    <w:rsid w:val="21ABABC4"/>
    <w:rsid w:val="21E1B1AA"/>
    <w:rsid w:val="22D386E4"/>
    <w:rsid w:val="2319A143"/>
    <w:rsid w:val="2383C276"/>
    <w:rsid w:val="23EFDB23"/>
    <w:rsid w:val="242D05E2"/>
    <w:rsid w:val="249FF6DA"/>
    <w:rsid w:val="24C3527C"/>
    <w:rsid w:val="24D50D3D"/>
    <w:rsid w:val="25464E75"/>
    <w:rsid w:val="2572A3EA"/>
    <w:rsid w:val="25D3F2FF"/>
    <w:rsid w:val="2617B71C"/>
    <w:rsid w:val="26246289"/>
    <w:rsid w:val="26489901"/>
    <w:rsid w:val="264A90C1"/>
    <w:rsid w:val="26DEED18"/>
    <w:rsid w:val="273743E8"/>
    <w:rsid w:val="279444A4"/>
    <w:rsid w:val="27CD38C5"/>
    <w:rsid w:val="27D7979C"/>
    <w:rsid w:val="283123BB"/>
    <w:rsid w:val="29362F81"/>
    <w:rsid w:val="29496291"/>
    <w:rsid w:val="29EF50BC"/>
    <w:rsid w:val="29EFE325"/>
    <w:rsid w:val="29F2792C"/>
    <w:rsid w:val="2AA31777"/>
    <w:rsid w:val="2AAB297E"/>
    <w:rsid w:val="2ACBA05A"/>
    <w:rsid w:val="2AD9CD34"/>
    <w:rsid w:val="2AFE1E15"/>
    <w:rsid w:val="2B1D8296"/>
    <w:rsid w:val="2B9D894C"/>
    <w:rsid w:val="2C3CB232"/>
    <w:rsid w:val="2C46F9DF"/>
    <w:rsid w:val="2CB3EA21"/>
    <w:rsid w:val="2CBE40EE"/>
    <w:rsid w:val="2CC1671F"/>
    <w:rsid w:val="2D10E134"/>
    <w:rsid w:val="2D5402E9"/>
    <w:rsid w:val="2DE2CA40"/>
    <w:rsid w:val="2E09A0A4"/>
    <w:rsid w:val="2E5D3780"/>
    <w:rsid w:val="2EA8A1B3"/>
    <w:rsid w:val="2EAC18EC"/>
    <w:rsid w:val="2F62D4AE"/>
    <w:rsid w:val="2F7E9AA1"/>
    <w:rsid w:val="2FB64735"/>
    <w:rsid w:val="2FD84AAA"/>
    <w:rsid w:val="302D4129"/>
    <w:rsid w:val="3045C85E"/>
    <w:rsid w:val="304CF83C"/>
    <w:rsid w:val="305647F4"/>
    <w:rsid w:val="3063C4B8"/>
    <w:rsid w:val="311A6B02"/>
    <w:rsid w:val="31200702"/>
    <w:rsid w:val="3144CE36"/>
    <w:rsid w:val="314D3755"/>
    <w:rsid w:val="3203EFE4"/>
    <w:rsid w:val="322D4F8E"/>
    <w:rsid w:val="32A34896"/>
    <w:rsid w:val="32B63B63"/>
    <w:rsid w:val="32B88EEE"/>
    <w:rsid w:val="32DD11C7"/>
    <w:rsid w:val="332C6C83"/>
    <w:rsid w:val="3330A8A3"/>
    <w:rsid w:val="33389629"/>
    <w:rsid w:val="33B09675"/>
    <w:rsid w:val="342A91DB"/>
    <w:rsid w:val="352CA65A"/>
    <w:rsid w:val="35E3DEAF"/>
    <w:rsid w:val="363DDADF"/>
    <w:rsid w:val="367036EB"/>
    <w:rsid w:val="370786B2"/>
    <w:rsid w:val="37953E69"/>
    <w:rsid w:val="37DDC092"/>
    <w:rsid w:val="38220780"/>
    <w:rsid w:val="38588DE9"/>
    <w:rsid w:val="38FD6C5F"/>
    <w:rsid w:val="39AD96E3"/>
    <w:rsid w:val="3A2A4A75"/>
    <w:rsid w:val="3A63B6FF"/>
    <w:rsid w:val="3A97EFC6"/>
    <w:rsid w:val="3AE2072F"/>
    <w:rsid w:val="3AE93F0C"/>
    <w:rsid w:val="3AF01132"/>
    <w:rsid w:val="3B2A7FB1"/>
    <w:rsid w:val="3B39B9A6"/>
    <w:rsid w:val="3C16551E"/>
    <w:rsid w:val="3D0C7D58"/>
    <w:rsid w:val="3D5DAE8B"/>
    <w:rsid w:val="3D6BFE41"/>
    <w:rsid w:val="3D896232"/>
    <w:rsid w:val="3E388824"/>
    <w:rsid w:val="3ED388A0"/>
    <w:rsid w:val="3EE970AA"/>
    <w:rsid w:val="3F379780"/>
    <w:rsid w:val="3F6AD487"/>
    <w:rsid w:val="40109073"/>
    <w:rsid w:val="4106CDEE"/>
    <w:rsid w:val="4122D3AF"/>
    <w:rsid w:val="412A3282"/>
    <w:rsid w:val="41852680"/>
    <w:rsid w:val="4194C907"/>
    <w:rsid w:val="424B2823"/>
    <w:rsid w:val="425849C8"/>
    <w:rsid w:val="42DA802B"/>
    <w:rsid w:val="43122E7E"/>
    <w:rsid w:val="432DFCBC"/>
    <w:rsid w:val="43523DDE"/>
    <w:rsid w:val="4365F65B"/>
    <w:rsid w:val="43A6A1BB"/>
    <w:rsid w:val="43BE690D"/>
    <w:rsid w:val="43D9094C"/>
    <w:rsid w:val="44B18AFD"/>
    <w:rsid w:val="44EA8A54"/>
    <w:rsid w:val="45368AFC"/>
    <w:rsid w:val="45793D8F"/>
    <w:rsid w:val="45AD1135"/>
    <w:rsid w:val="45B5233C"/>
    <w:rsid w:val="460E7DE5"/>
    <w:rsid w:val="461A27C0"/>
    <w:rsid w:val="46257BEB"/>
    <w:rsid w:val="47842339"/>
    <w:rsid w:val="48016DDF"/>
    <w:rsid w:val="48185DDB"/>
    <w:rsid w:val="4832A6E4"/>
    <w:rsid w:val="4844AB5C"/>
    <w:rsid w:val="48945806"/>
    <w:rsid w:val="48C510A1"/>
    <w:rsid w:val="4971B1A7"/>
    <w:rsid w:val="49A3AF5E"/>
    <w:rsid w:val="49F502F7"/>
    <w:rsid w:val="4A149601"/>
    <w:rsid w:val="4A51DD42"/>
    <w:rsid w:val="4A7B3E9E"/>
    <w:rsid w:val="4ABCF78B"/>
    <w:rsid w:val="4AC4CA22"/>
    <w:rsid w:val="4ACB1E35"/>
    <w:rsid w:val="4AD6929B"/>
    <w:rsid w:val="4B010577"/>
    <w:rsid w:val="4BDC6EDC"/>
    <w:rsid w:val="4BE68199"/>
    <w:rsid w:val="4C15D40A"/>
    <w:rsid w:val="4C22DE7E"/>
    <w:rsid w:val="4C4AAF3F"/>
    <w:rsid w:val="4CD64746"/>
    <w:rsid w:val="4CEA3F99"/>
    <w:rsid w:val="4D637EC4"/>
    <w:rsid w:val="4D783F3D"/>
    <w:rsid w:val="4D837F07"/>
    <w:rsid w:val="4DA2878D"/>
    <w:rsid w:val="4DC84949"/>
    <w:rsid w:val="4E70AF63"/>
    <w:rsid w:val="4EA55C66"/>
    <w:rsid w:val="4EA7E94B"/>
    <w:rsid w:val="4F58CF81"/>
    <w:rsid w:val="5022D848"/>
    <w:rsid w:val="505D51FB"/>
    <w:rsid w:val="508D6A51"/>
    <w:rsid w:val="509499E8"/>
    <w:rsid w:val="5097FCFA"/>
    <w:rsid w:val="509AA060"/>
    <w:rsid w:val="50C43A1B"/>
    <w:rsid w:val="515B1403"/>
    <w:rsid w:val="51A95F5C"/>
    <w:rsid w:val="51F5D72A"/>
    <w:rsid w:val="52293AB2"/>
    <w:rsid w:val="523DC42D"/>
    <w:rsid w:val="52501116"/>
    <w:rsid w:val="52599DDA"/>
    <w:rsid w:val="5275EAE9"/>
    <w:rsid w:val="52A3A7F2"/>
    <w:rsid w:val="52AFBE09"/>
    <w:rsid w:val="53B81CB3"/>
    <w:rsid w:val="5439E32E"/>
    <w:rsid w:val="54644020"/>
    <w:rsid w:val="54834052"/>
    <w:rsid w:val="5486050D"/>
    <w:rsid w:val="548EE91F"/>
    <w:rsid w:val="54D70E14"/>
    <w:rsid w:val="5558B0E4"/>
    <w:rsid w:val="5560DB74"/>
    <w:rsid w:val="55C22057"/>
    <w:rsid w:val="55DB48B4"/>
    <w:rsid w:val="5690EADC"/>
    <w:rsid w:val="56FCABD5"/>
    <w:rsid w:val="5721D492"/>
    <w:rsid w:val="5751F867"/>
    <w:rsid w:val="579E9910"/>
    <w:rsid w:val="57F014CD"/>
    <w:rsid w:val="57FE694C"/>
    <w:rsid w:val="582D06AA"/>
    <w:rsid w:val="58796E23"/>
    <w:rsid w:val="587F53D9"/>
    <w:rsid w:val="58D6A6E4"/>
    <w:rsid w:val="58D91A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1DBD4B"/>
    <w:rsid w:val="5E83ABFF"/>
    <w:rsid w:val="5F3F6A4E"/>
    <w:rsid w:val="5FCDCBCD"/>
    <w:rsid w:val="601F7C60"/>
    <w:rsid w:val="601F7C60"/>
    <w:rsid w:val="60489EC5"/>
    <w:rsid w:val="61626FCC"/>
    <w:rsid w:val="61F678A0"/>
    <w:rsid w:val="6267388D"/>
    <w:rsid w:val="627FE628"/>
    <w:rsid w:val="63944B3D"/>
    <w:rsid w:val="63FD05EE"/>
    <w:rsid w:val="642EA1B2"/>
    <w:rsid w:val="64559C1D"/>
    <w:rsid w:val="64E4C9FA"/>
    <w:rsid w:val="64FC8FBB"/>
    <w:rsid w:val="65063BDD"/>
    <w:rsid w:val="65219C7E"/>
    <w:rsid w:val="6528CCDC"/>
    <w:rsid w:val="65958375"/>
    <w:rsid w:val="66416776"/>
    <w:rsid w:val="66E27205"/>
    <w:rsid w:val="67DF0279"/>
    <w:rsid w:val="67F0D7AB"/>
    <w:rsid w:val="680FD9C3"/>
    <w:rsid w:val="68BBD82B"/>
    <w:rsid w:val="691BE7A1"/>
    <w:rsid w:val="693F89F1"/>
    <w:rsid w:val="696890E2"/>
    <w:rsid w:val="6A0D7111"/>
    <w:rsid w:val="6A1C6F4A"/>
    <w:rsid w:val="6A2CC60B"/>
    <w:rsid w:val="6A4B4CA5"/>
    <w:rsid w:val="6A7A4237"/>
    <w:rsid w:val="6ADCC158"/>
    <w:rsid w:val="6AF70C2A"/>
    <w:rsid w:val="6B1B4B29"/>
    <w:rsid w:val="6B6F1D13"/>
    <w:rsid w:val="6BB83FAB"/>
    <w:rsid w:val="6BDBAAB7"/>
    <w:rsid w:val="6BE07DFA"/>
    <w:rsid w:val="6BE7ABDD"/>
    <w:rsid w:val="6C74551C"/>
    <w:rsid w:val="6C9AF895"/>
    <w:rsid w:val="6D114881"/>
    <w:rsid w:val="6D398FB6"/>
    <w:rsid w:val="6D4EBD64"/>
    <w:rsid w:val="6DC298CF"/>
    <w:rsid w:val="6DF52206"/>
    <w:rsid w:val="6E087F86"/>
    <w:rsid w:val="6E0A3DBB"/>
    <w:rsid w:val="6EA902E9"/>
    <w:rsid w:val="6F139538"/>
    <w:rsid w:val="6F52E9CD"/>
    <w:rsid w:val="6F57A45F"/>
    <w:rsid w:val="6F5E6930"/>
    <w:rsid w:val="6FE811A6"/>
    <w:rsid w:val="71BB22DF"/>
    <w:rsid w:val="71D72AED"/>
    <w:rsid w:val="71F92AB5"/>
    <w:rsid w:val="720763CF"/>
    <w:rsid w:val="7316F47F"/>
    <w:rsid w:val="731C03F8"/>
    <w:rsid w:val="7326C939"/>
    <w:rsid w:val="73A1B900"/>
    <w:rsid w:val="748D29C6"/>
    <w:rsid w:val="74FD49FB"/>
    <w:rsid w:val="74FF5108"/>
    <w:rsid w:val="754BEA23"/>
    <w:rsid w:val="75F36F1D"/>
    <w:rsid w:val="763A6336"/>
    <w:rsid w:val="76D927EC"/>
    <w:rsid w:val="7734374D"/>
    <w:rsid w:val="776462C0"/>
    <w:rsid w:val="77AE20CE"/>
    <w:rsid w:val="77E23B12"/>
    <w:rsid w:val="77E9C951"/>
    <w:rsid w:val="78DD6AF1"/>
    <w:rsid w:val="790CAE7A"/>
    <w:rsid w:val="7934D9A9"/>
    <w:rsid w:val="79D70AF4"/>
    <w:rsid w:val="7A204892"/>
    <w:rsid w:val="7AB0E358"/>
    <w:rsid w:val="7AE5C190"/>
    <w:rsid w:val="7BC54341"/>
    <w:rsid w:val="7BEE8FEE"/>
    <w:rsid w:val="7C175819"/>
    <w:rsid w:val="7C8191F1"/>
    <w:rsid w:val="7C900751"/>
    <w:rsid w:val="7D3F0F53"/>
    <w:rsid w:val="7D473A80"/>
    <w:rsid w:val="7D679432"/>
    <w:rsid w:val="7DBA7BE7"/>
    <w:rsid w:val="7DD65686"/>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eader" Target="/word/header.xml" Id="Rd59354063e17454c" /><Relationship Type="http://schemas.openxmlformats.org/officeDocument/2006/relationships/footer" Target="/word/footer.xml" Id="R247fa3f6cd4c4fb8" /><Relationship Type="http://schemas.openxmlformats.org/officeDocument/2006/relationships/image" Target="/media/image.jpg" Id="Rfab18875e82b4f62" /><Relationship Type="http://schemas.openxmlformats.org/officeDocument/2006/relationships/hyperlink" Target="https://www.bdi.ox.ac.uk/Team/jerome-kelleher" TargetMode="External" Id="Rfd516d24865d4956" /><Relationship Type="http://schemas.openxmlformats.org/officeDocument/2006/relationships/hyperlink" Target="https://doi.org/10.1038/s41588-019-0483-y" TargetMode="External" Id="R8751adb8659e44de" /><Relationship Type="http://schemas.openxmlformats.org/officeDocument/2006/relationships/hyperlink" Target="https://doi.org/10.1101/2021.02.16.431497" TargetMode="External" Id="Rf18e55b09cce4531" /><Relationship Type="http://schemas.openxmlformats.org/officeDocument/2006/relationships/hyperlink" Target="https://tskit.dev" TargetMode="External" Id="Rb4fa5f12b34242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BCCC6-7418-49B8-B70E-7E2C8A335B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Jerome Kelleher</cp:lastModifiedBy>
  <cp:revision>70</cp:revision>
  <dcterms:created xsi:type="dcterms:W3CDTF">2021-06-29T00:11:00Z</dcterms:created>
  <dcterms:modified xsi:type="dcterms:W3CDTF">2021-07-23T15:36:56Z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