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434D404D" w:rsidR="00904427" w:rsidRPr="00904427" w:rsidRDefault="00D461D2" w:rsidP="7FD3CFA3">
      <w:pPr>
        <w:pStyle w:val="Heading2"/>
        <w:rPr>
          <w:sz w:val="32"/>
          <w:szCs w:val="32"/>
        </w:rPr>
      </w:pPr>
      <w:r w:rsidRPr="02196831">
        <w:rPr>
          <w:sz w:val="28"/>
          <w:szCs w:val="28"/>
        </w:rPr>
        <w:t>[</w:t>
      </w:r>
      <w:r w:rsidR="548ACC3C" w:rsidRPr="02196831">
        <w:rPr>
          <w:sz w:val="28"/>
          <w:szCs w:val="28"/>
        </w:rPr>
        <w:t>Augustine</w:t>
      </w:r>
      <w:r w:rsidRPr="02196831">
        <w:rPr>
          <w:sz w:val="28"/>
          <w:szCs w:val="28"/>
        </w:rPr>
        <w:t>] [</w:t>
      </w:r>
      <w:r w:rsidR="6DDE66F0" w:rsidRPr="02196831">
        <w:rPr>
          <w:sz w:val="28"/>
          <w:szCs w:val="28"/>
        </w:rPr>
        <w:t>Kong</w:t>
      </w:r>
      <w:r w:rsidRPr="02196831">
        <w:rPr>
          <w:sz w:val="28"/>
          <w:szCs w:val="28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02196831">
        <w:tc>
          <w:tcPr>
            <w:tcW w:w="2546" w:type="dxa"/>
          </w:tcPr>
          <w:p w14:paraId="740EF19B" w14:textId="77850C0D" w:rsidR="582D06AA" w:rsidRDefault="008D560B" w:rsidP="008D560B">
            <w:pPr>
              <w:spacing w:after="160" w:line="259" w:lineRule="auto"/>
            </w:pPr>
            <w:r>
              <w:fldChar w:fldCharType="begin"/>
            </w:r>
            <w:r>
              <w:instrText xml:space="preserve"> INCLUDEPICTURE "/var/folders/4_/f11dkfqd6kq2h_k23_jmsx6r0000gn/T/com.microsoft.Word/WebArchiveCopyPasteTempFiles/w1140?7bbf494e-c2fd-4dc8-9320-0b33a35a4bb0"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02AE97" wp14:editId="2BD0EBFC">
                  <wp:extent cx="1479550" cy="1479550"/>
                  <wp:effectExtent l="0" t="0" r="6350" b="6350"/>
                  <wp:docPr id="1" name="Picture 1" descr="Professor Augustine K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essor Augustine K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469" w:type="dxa"/>
            <w:vAlign w:val="center"/>
          </w:tcPr>
          <w:p w14:paraId="55E77259" w14:textId="3994C458" w:rsidR="07F49568" w:rsidRDefault="1D4BDD26" w:rsidP="7FB932B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2196831">
              <w:rPr>
                <w:rFonts w:ascii="Calibri" w:eastAsia="Calibri" w:hAnsi="Calibri" w:cs="Calibri"/>
                <w:b/>
                <w:bCs/>
              </w:rPr>
              <w:t>Dr.</w:t>
            </w:r>
            <w:proofErr w:type="spellEnd"/>
            <w:r w:rsidRPr="0219683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2987F28D" w:rsidRPr="02196831">
              <w:rPr>
                <w:rFonts w:ascii="Calibri" w:eastAsia="Calibri" w:hAnsi="Calibri" w:cs="Calibri"/>
                <w:b/>
                <w:bCs/>
              </w:rPr>
              <w:t>Augustine Kong</w:t>
            </w:r>
          </w:p>
          <w:p w14:paraId="6A690A00" w14:textId="00EE498F" w:rsidR="7FB932B3" w:rsidRDefault="7FB932B3">
            <w:r w:rsidRPr="02196831">
              <w:rPr>
                <w:rFonts w:ascii="Calibri" w:eastAsia="Calibri" w:hAnsi="Calibri" w:cs="Calibri"/>
                <w:b/>
                <w:bCs/>
              </w:rPr>
              <w:t>Titles</w:t>
            </w:r>
            <w:r w:rsidRPr="02196831">
              <w:rPr>
                <w:rFonts w:ascii="Calibri" w:eastAsia="Calibri" w:hAnsi="Calibri" w:cs="Calibri"/>
              </w:rPr>
              <w:t>: Group Leader / PI</w:t>
            </w:r>
            <w:r w:rsidR="777F6513" w:rsidRPr="02196831">
              <w:rPr>
                <w:rFonts w:ascii="Calibri" w:eastAsia="Calibri" w:hAnsi="Calibri" w:cs="Calibri"/>
              </w:rPr>
              <w:t xml:space="preserve"> / </w:t>
            </w:r>
            <w:r w:rsidR="46D11B31" w:rsidRPr="02196831">
              <w:rPr>
                <w:rFonts w:ascii="Calibri" w:eastAsia="Calibri" w:hAnsi="Calibri" w:cs="Calibri"/>
              </w:rPr>
              <w:t xml:space="preserve">Professor of </w:t>
            </w:r>
            <w:r w:rsidR="72ED5F5B" w:rsidRPr="02196831">
              <w:rPr>
                <w:rFonts w:ascii="Calibri" w:eastAsia="Calibri" w:hAnsi="Calibri" w:cs="Calibri"/>
              </w:rPr>
              <w:t>Statistical Genetics</w:t>
            </w:r>
          </w:p>
          <w:p w14:paraId="45F9290C" w14:textId="7303B05E" w:rsidR="00D81631" w:rsidRDefault="00D81631" w:rsidP="00D81631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Group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D81631">
              <w:rPr>
                <w:rFonts w:ascii="Calibri" w:eastAsia="Calibri" w:hAnsi="Calibri" w:cs="Calibri"/>
              </w:rPr>
              <w:t>Kong</w:t>
            </w:r>
          </w:p>
          <w:p w14:paraId="11C46B0A" w14:textId="57D884DC" w:rsidR="7FB932B3" w:rsidRDefault="673C5DB8" w:rsidP="02196831">
            <w:pPr>
              <w:rPr>
                <w:rFonts w:ascii="Calibri" w:eastAsia="Calibri" w:hAnsi="Calibri" w:cs="Calibri"/>
              </w:rPr>
            </w:pPr>
            <w:r w:rsidRPr="02196831">
              <w:rPr>
                <w:rFonts w:ascii="Calibri" w:eastAsia="Calibri" w:hAnsi="Calibri" w:cs="Calibri"/>
                <w:b/>
                <w:bCs/>
              </w:rPr>
              <w:t>Location</w:t>
            </w:r>
            <w:r w:rsidRPr="02196831">
              <w:rPr>
                <w:rFonts w:ascii="Calibri" w:eastAsia="Calibri" w:hAnsi="Calibri" w:cs="Calibri"/>
              </w:rPr>
              <w:t xml:space="preserve">: </w:t>
            </w:r>
            <w:r w:rsidR="79CAD3CC" w:rsidRPr="02196831">
              <w:rPr>
                <w:rFonts w:ascii="Calibri" w:eastAsia="Calibri" w:hAnsi="Calibri" w:cs="Calibri"/>
              </w:rPr>
              <w:t>Big Data Institute</w:t>
            </w:r>
          </w:p>
          <w:p w14:paraId="4F22593C" w14:textId="73CA6983" w:rsidR="7FB932B3" w:rsidRDefault="673C5DB8" w:rsidP="7FB932B3">
            <w:pPr>
              <w:rPr>
                <w:rFonts w:ascii="Calibri" w:eastAsia="Calibri" w:hAnsi="Calibri" w:cs="Calibri"/>
              </w:rPr>
            </w:pPr>
            <w:r w:rsidRPr="02196831">
              <w:rPr>
                <w:rFonts w:ascii="Calibri" w:eastAsia="Calibri" w:hAnsi="Calibri" w:cs="Calibri"/>
                <w:b/>
                <w:bCs/>
              </w:rPr>
              <w:t>Department</w:t>
            </w:r>
            <w:r w:rsidRPr="02196831">
              <w:rPr>
                <w:rFonts w:ascii="Calibri" w:eastAsia="Calibri" w:hAnsi="Calibri" w:cs="Calibri"/>
              </w:rPr>
              <w:t>: Nuffield Department of Medicine</w:t>
            </w:r>
            <w:r w:rsidR="7118CEAF" w:rsidRPr="02196831">
              <w:rPr>
                <w:rFonts w:ascii="Calibri" w:eastAsia="Calibri" w:hAnsi="Calibri" w:cs="Calibri"/>
              </w:rPr>
              <w:t xml:space="preserve"> </w:t>
            </w:r>
          </w:p>
          <w:p w14:paraId="17AE8EB9" w14:textId="6C58D9B4" w:rsidR="00A33B99" w:rsidRDefault="7FB932B3" w:rsidP="7FB932B3">
            <w:pPr>
              <w:spacing w:line="259" w:lineRule="auto"/>
              <w:rPr>
                <w:rFonts w:ascii="Calibri" w:eastAsia="Calibri" w:hAnsi="Calibri" w:cs="Calibri"/>
              </w:rPr>
            </w:pPr>
            <w:r w:rsidRPr="02196831">
              <w:rPr>
                <w:rFonts w:ascii="Calibri" w:eastAsia="Calibri" w:hAnsi="Calibri" w:cs="Calibri"/>
                <w:b/>
                <w:bCs/>
              </w:rPr>
              <w:t>Email</w:t>
            </w:r>
            <w:r w:rsidRPr="02196831">
              <w:rPr>
                <w:rFonts w:ascii="Calibri" w:eastAsia="Calibri" w:hAnsi="Calibri" w:cs="Calibri"/>
              </w:rPr>
              <w:t xml:space="preserve">: </w:t>
            </w:r>
            <w:r w:rsidR="057D6171" w:rsidRPr="02196831">
              <w:rPr>
                <w:rFonts w:ascii="Calibri" w:eastAsia="Calibri" w:hAnsi="Calibri" w:cs="Calibri"/>
              </w:rPr>
              <w:t>augustine.kong@bdi.ox.ac.uk</w:t>
            </w:r>
          </w:p>
          <w:p w14:paraId="37A7AF9B" w14:textId="0582C0EA" w:rsidR="00904427" w:rsidRDefault="00904427" w:rsidP="02196831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25DBA524" w14:textId="784FB8F9" w:rsidR="6A7A4237" w:rsidRDefault="6A7A4237" w:rsidP="42B56E95"/>
    <w:p w14:paraId="23C67124" w14:textId="405A5467" w:rsidR="6A7A4237" w:rsidRDefault="6A7A4237" w:rsidP="7FD3CFA3">
      <w:pPr>
        <w:pStyle w:val="ListParagraph"/>
        <w:numPr>
          <w:ilvl w:val="0"/>
          <w:numId w:val="9"/>
        </w:numPr>
      </w:pPr>
      <w:r>
        <w:t>Genome biology (genomes and genetic variation)</w:t>
      </w:r>
    </w:p>
    <w:p w14:paraId="2860E620" w14:textId="77777777" w:rsidR="6A7A4237" w:rsidRDefault="6A7A4237" w:rsidP="7FD3CFA3">
      <w:pPr>
        <w:pStyle w:val="ListParagraph"/>
        <w:numPr>
          <w:ilvl w:val="0"/>
          <w:numId w:val="9"/>
        </w:numPr>
      </w:pPr>
      <w:r>
        <w:t>Genomics of disease</w:t>
      </w:r>
    </w:p>
    <w:p w14:paraId="0AA15045" w14:textId="68685EAE" w:rsidR="6A7A4237" w:rsidRDefault="6A7A4237" w:rsidP="7FD3CFA3">
      <w:pPr>
        <w:pStyle w:val="ListParagraph"/>
        <w:numPr>
          <w:ilvl w:val="0"/>
          <w:numId w:val="9"/>
        </w:numPr>
      </w:pPr>
      <w:r>
        <w:t>Genomic analysis (bioinformatics and statistical genetics)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>
        <w:t>Research Overview</w:t>
      </w:r>
    </w:p>
    <w:p w14:paraId="0E825891" w14:textId="11B6CC4F" w:rsidR="42B56E95" w:rsidRDefault="42B56E95" w:rsidP="42B56E95"/>
    <w:p w14:paraId="3FA41CB9" w14:textId="1A4F99EE" w:rsidR="7ACF8ED5" w:rsidRDefault="7ACF8ED5" w:rsidP="42B56E95">
      <w:r>
        <w:t>My current research interest is on direct and indirect ge</w:t>
      </w:r>
      <w:r w:rsidR="2D2B7961">
        <w:t xml:space="preserve">netic effects, the latter includes genetic nurturing (see ref 1 </w:t>
      </w:r>
      <w:r w:rsidR="7A8DCB9C">
        <w:t xml:space="preserve">and </w:t>
      </w:r>
      <w:r w:rsidR="40BBC333">
        <w:t>the New York Times</w:t>
      </w:r>
      <w:r w:rsidR="7A8DCB9C">
        <w:t xml:space="preserve"> link </w:t>
      </w:r>
      <w:r w:rsidR="7A4D63BF">
        <w:t xml:space="preserve">given </w:t>
      </w:r>
      <w:r w:rsidR="2D2B7961">
        <w:t>below). I am also studying part</w:t>
      </w:r>
      <w:r w:rsidR="7DFBBD7A">
        <w:t xml:space="preserve">icipation in a genetic study as an independent </w:t>
      </w:r>
      <w:r w:rsidR="3057A806">
        <w:t xml:space="preserve">genetic trait. My </w:t>
      </w:r>
      <w:r w:rsidR="0B407071">
        <w:t xml:space="preserve">general </w:t>
      </w:r>
      <w:r w:rsidR="3057A806">
        <w:t>research interests include</w:t>
      </w:r>
      <w:r w:rsidR="2259ABA9">
        <w:t xml:space="preserve"> </w:t>
      </w:r>
      <w:r w:rsidR="32B177CC">
        <w:t>(</w:t>
      </w:r>
      <w:proofErr w:type="spellStart"/>
      <w:r w:rsidR="32B177CC">
        <w:t>i</w:t>
      </w:r>
      <w:proofErr w:type="spellEnd"/>
      <w:r w:rsidR="32B177CC">
        <w:t xml:space="preserve">) </w:t>
      </w:r>
      <w:r w:rsidR="2259ABA9">
        <w:t xml:space="preserve">recombination, </w:t>
      </w:r>
      <w:r w:rsidR="5867AD45">
        <w:t xml:space="preserve">(ii) </w:t>
      </w:r>
      <w:r w:rsidR="2585DA4E">
        <w:t>genotype</w:t>
      </w:r>
      <w:r w:rsidR="22D131D7">
        <w:t xml:space="preserve"> </w:t>
      </w:r>
      <w:r w:rsidR="2585DA4E">
        <w:t xml:space="preserve">associations </w:t>
      </w:r>
      <w:r w:rsidR="4C02081C">
        <w:t xml:space="preserve">of </w:t>
      </w:r>
      <w:r w:rsidR="2585DA4E">
        <w:t>diseases</w:t>
      </w:r>
      <w:r w:rsidR="76DBDDAF">
        <w:t>/traits</w:t>
      </w:r>
      <w:r w:rsidR="2585DA4E">
        <w:t xml:space="preserve"> such as type 2 diabetes, he</w:t>
      </w:r>
      <w:r w:rsidR="495F965A">
        <w:t>art diseases, Alzheimer disease, schizophren</w:t>
      </w:r>
      <w:r w:rsidR="51FF6097">
        <w:t>ia</w:t>
      </w:r>
      <w:r w:rsidR="28E6DDFC">
        <w:t xml:space="preserve">, </w:t>
      </w:r>
      <w:r w:rsidR="478DBAE0">
        <w:t xml:space="preserve">educational attainment, and fertility </w:t>
      </w:r>
      <w:r w:rsidR="28E6DDFC">
        <w:t>(iii) parent of origin effects, (i</w:t>
      </w:r>
      <w:r w:rsidR="3F7EA494">
        <w:t xml:space="preserve">v) </w:t>
      </w:r>
      <w:r w:rsidR="3836F87E">
        <w:t>de novo mutations, and (v) somatic muta</w:t>
      </w:r>
      <w:r w:rsidR="0223A470">
        <w:t>t</w:t>
      </w:r>
      <w:r w:rsidR="3836F87E">
        <w:t xml:space="preserve">ions. </w:t>
      </w:r>
      <w:r w:rsidR="74238938">
        <w:t xml:space="preserve">Further information can be found in my google scholar page. </w:t>
      </w:r>
    </w:p>
    <w:p w14:paraId="05E2112C" w14:textId="3145B2F3" w:rsidR="50C43A1B" w:rsidRDefault="50C43A1B" w:rsidP="42B56E95">
      <w:pPr>
        <w:rPr>
          <w:rFonts w:ascii="Calibri" w:eastAsia="Calibri" w:hAnsi="Calibri" w:cs="Calibri"/>
        </w:rPr>
      </w:pPr>
    </w:p>
    <w:p w14:paraId="708F428F" w14:textId="4ECC6C49" w:rsidR="5AB639B7" w:rsidRDefault="6528CCDC" w:rsidP="42B56E95">
      <w:pPr>
        <w:spacing w:line="240" w:lineRule="exact"/>
        <w:rPr>
          <w:rStyle w:val="Heading3Char"/>
          <w:bCs/>
        </w:rPr>
      </w:pPr>
      <w:r w:rsidRPr="42B56E95">
        <w:rPr>
          <w:rStyle w:val="Heading3Char"/>
        </w:rPr>
        <w:t>Project areas</w:t>
      </w:r>
      <w:r w:rsidR="5A9BDCA9" w:rsidRPr="42B56E95">
        <w:rPr>
          <w:rStyle w:val="Heading3Char"/>
        </w:rPr>
        <w:t>:</w:t>
      </w:r>
      <w:r w:rsidR="63FD05EE">
        <w:t xml:space="preserve"> </w:t>
      </w:r>
    </w:p>
    <w:p w14:paraId="0E5EE756" w14:textId="27971AF7" w:rsidR="5AB639B7" w:rsidRDefault="508F3C65" w:rsidP="42B56E95">
      <w:pPr>
        <w:spacing w:line="240" w:lineRule="exact"/>
        <w:rPr>
          <w:rStyle w:val="Heading3Char"/>
          <w:bCs/>
        </w:rPr>
      </w:pPr>
      <w:r w:rsidRPr="42B56E95">
        <w:rPr>
          <w:rStyle w:val="Heading3Char"/>
          <w:bCs/>
        </w:rPr>
        <w:t>Methods to decompose various factors that contribute to genotype-phenotype associations</w:t>
      </w:r>
    </w:p>
    <w:p w14:paraId="58C8429A" w14:textId="43650DE4" w:rsidR="5AB639B7" w:rsidRDefault="5AB639B7" w:rsidP="42B56E95">
      <w:pPr>
        <w:spacing w:line="240" w:lineRule="exact"/>
      </w:pPr>
    </w:p>
    <w:p w14:paraId="6A9F1C50" w14:textId="1F449B51" w:rsidR="42B56E95" w:rsidRDefault="42B56E95" w:rsidP="42B56E95"/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2816A286" w:rsidR="6E087F86" w:rsidRDefault="5D179630" w:rsidP="68537A3C">
      <w:pPr>
        <w:rPr>
          <w:b/>
          <w:bCs/>
          <w:i/>
          <w:iCs/>
        </w:rPr>
      </w:pPr>
      <w:r w:rsidRPr="68537A3C">
        <w:rPr>
          <w:rStyle w:val="Heading3Char"/>
          <w:rFonts w:asciiTheme="minorHAnsi" w:eastAsiaTheme="minorEastAsia" w:hAnsiTheme="minorHAnsi" w:cstheme="minorBidi"/>
          <w:i/>
          <w:iCs/>
          <w:sz w:val="22"/>
          <w:szCs w:val="22"/>
        </w:rPr>
        <w:t>These pages were reviewed/updated:</w:t>
      </w:r>
      <w:r w:rsidRPr="68537A3C">
        <w:rPr>
          <w:b/>
          <w:bCs/>
          <w:i/>
          <w:iCs/>
        </w:rPr>
        <w:t xml:space="preserve"> </w:t>
      </w:r>
      <w:r w:rsidR="3CFBA2FF" w:rsidRPr="68537A3C">
        <w:rPr>
          <w:b/>
          <w:bCs/>
          <w:i/>
          <w:iCs/>
        </w:rPr>
        <w:t>2</w:t>
      </w:r>
      <w:r w:rsidR="30FCA244" w:rsidRPr="68537A3C">
        <w:rPr>
          <w:b/>
          <w:bCs/>
          <w:i/>
          <w:iCs/>
        </w:rPr>
        <w:t>6</w:t>
      </w:r>
      <w:r w:rsidR="3CFBA2FF" w:rsidRPr="68537A3C">
        <w:rPr>
          <w:b/>
          <w:bCs/>
          <w:i/>
          <w:iCs/>
        </w:rPr>
        <w:t>/7/2021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622DCCEE" w:rsidR="1940C1DB" w:rsidRPr="003565FC" w:rsidRDefault="1940C1DB" w:rsidP="42B56E95">
      <w:pPr>
        <w:pStyle w:val="Heading1"/>
        <w:rPr>
          <w:rStyle w:val="Heading3Char"/>
          <w:b/>
          <w:bCs/>
        </w:rPr>
      </w:pPr>
      <w:r w:rsidRPr="42B56E95">
        <w:rPr>
          <w:rStyle w:val="Heading3Char"/>
          <w:b/>
          <w:bCs/>
        </w:rPr>
        <w:t>Title</w:t>
      </w:r>
      <w:r w:rsidRPr="42B56E95">
        <w:rPr>
          <w:rStyle w:val="Heading3Char"/>
        </w:rPr>
        <w:t>:</w:t>
      </w:r>
      <w:r w:rsidR="003565FC" w:rsidRPr="42B56E95">
        <w:rPr>
          <w:rStyle w:val="Heading3Char"/>
        </w:rPr>
        <w:t xml:space="preserve"> </w:t>
      </w:r>
      <w:r w:rsidR="15C41F12" w:rsidRPr="42B56E95">
        <w:rPr>
          <w:rStyle w:val="Heading3Char"/>
          <w:b/>
          <w:bCs/>
        </w:rPr>
        <w:t xml:space="preserve">Methods </w:t>
      </w:r>
      <w:r w:rsidR="1602571A" w:rsidRPr="42B56E95">
        <w:rPr>
          <w:rStyle w:val="Heading3Char"/>
          <w:b/>
          <w:bCs/>
        </w:rPr>
        <w:t>to decompose various factors that contribute to genotype-phen</w:t>
      </w:r>
      <w:r w:rsidR="33757CC2" w:rsidRPr="42B56E95">
        <w:rPr>
          <w:rStyle w:val="Heading3Char"/>
          <w:b/>
          <w:bCs/>
        </w:rPr>
        <w:t>otype association</w:t>
      </w:r>
      <w:r w:rsidR="3C7770DD" w:rsidRPr="42B56E95">
        <w:rPr>
          <w:rStyle w:val="Heading3Char"/>
          <w:b/>
          <w:bCs/>
        </w:rPr>
        <w:t>s</w:t>
      </w:r>
    </w:p>
    <w:p w14:paraId="076F7856" w14:textId="747F4545" w:rsidR="1940C1DB" w:rsidRDefault="1940C1DB" w:rsidP="7FB932B3">
      <w:pPr>
        <w:rPr>
          <w:rFonts w:ascii="Calibri" w:eastAsia="Calibri" w:hAnsi="Calibri" w:cs="Calibri"/>
        </w:rPr>
      </w:pPr>
      <w:r w:rsidRPr="42B56E95">
        <w:rPr>
          <w:rStyle w:val="Heading3Char"/>
        </w:rPr>
        <w:t>Supervisors:</w:t>
      </w:r>
      <w:r w:rsidRPr="42B56E95">
        <w:rPr>
          <w:rFonts w:ascii="Calibri" w:eastAsia="Calibri" w:hAnsi="Calibri" w:cs="Calibri"/>
        </w:rPr>
        <w:t xml:space="preserve"> </w:t>
      </w:r>
      <w:r w:rsidR="5C986B88" w:rsidRPr="42B56E95">
        <w:rPr>
          <w:rFonts w:ascii="Calibri" w:eastAsia="Calibri" w:hAnsi="Calibri" w:cs="Calibri"/>
        </w:rPr>
        <w:t>Augustine Kong</w:t>
      </w:r>
    </w:p>
    <w:p w14:paraId="67993BAE" w14:textId="065EDD82" w:rsidR="3B39B9A6" w:rsidRDefault="4365F65B" w:rsidP="7FB932B3">
      <w:pPr>
        <w:rPr>
          <w:rFonts w:ascii="Calibri" w:eastAsia="Calibri" w:hAnsi="Calibri" w:cs="Calibri"/>
        </w:rPr>
      </w:pPr>
      <w:r w:rsidRPr="42B56E95">
        <w:rPr>
          <w:rStyle w:val="Heading3Char"/>
        </w:rPr>
        <w:t>Wet/d</w:t>
      </w:r>
      <w:r w:rsidR="49F502F7" w:rsidRPr="42B56E95">
        <w:rPr>
          <w:rStyle w:val="Heading3Char"/>
        </w:rPr>
        <w:t>ry</w:t>
      </w:r>
      <w:r w:rsidR="5751F867" w:rsidRPr="42B56E95">
        <w:rPr>
          <w:rStyle w:val="Heading3Char"/>
        </w:rPr>
        <w:t xml:space="preserve"> </w:t>
      </w:r>
      <w:r w:rsidR="49F502F7" w:rsidRPr="42B56E95">
        <w:rPr>
          <w:rStyle w:val="Heading3Char"/>
        </w:rPr>
        <w:t>lab mix</w:t>
      </w:r>
      <w:r w:rsidR="49F502F7" w:rsidRPr="42B56E95">
        <w:rPr>
          <w:rFonts w:ascii="Calibri" w:eastAsia="Calibri" w:hAnsi="Calibri" w:cs="Calibri"/>
        </w:rPr>
        <w:t xml:space="preserve">: </w:t>
      </w:r>
      <w:r w:rsidR="30E9BDA9" w:rsidRPr="42B56E95">
        <w:rPr>
          <w:rFonts w:ascii="Calibri" w:eastAsia="Calibri" w:hAnsi="Calibri" w:cs="Calibri"/>
        </w:rPr>
        <w:t xml:space="preserve">100% </w:t>
      </w:r>
      <w:r w:rsidR="51F5D72A" w:rsidRPr="42B56E95">
        <w:rPr>
          <w:rFonts w:ascii="Calibri" w:eastAsia="Calibri" w:hAnsi="Calibri" w:cs="Calibri"/>
        </w:rPr>
        <w:t>dry</w:t>
      </w:r>
      <w:r w:rsidR="15B34A6C" w:rsidRPr="42B56E95">
        <w:rPr>
          <w:rFonts w:ascii="Calibri" w:eastAsia="Calibri" w:hAnsi="Calibri" w:cs="Calibri"/>
        </w:rPr>
        <w:t xml:space="preserve"> </w:t>
      </w:r>
      <w:r w:rsidR="49F502F7" w:rsidRPr="42B56E95">
        <w:rPr>
          <w:rFonts w:ascii="Calibri" w:eastAsia="Calibri" w:hAnsi="Calibri" w:cs="Calibri"/>
        </w:rPr>
        <w:t>lab</w:t>
      </w:r>
    </w:p>
    <w:p w14:paraId="16BDD1CC" w14:textId="4C0D1546" w:rsidR="59EE04B0" w:rsidRDefault="1940C1DB" w:rsidP="42B56E9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537A3C">
        <w:rPr>
          <w:sz w:val="24"/>
          <w:szCs w:val="24"/>
        </w:rPr>
        <w:t>Description</w:t>
      </w:r>
      <w:r w:rsidR="008C6A4B" w:rsidRPr="68537A3C">
        <w:rPr>
          <w:sz w:val="24"/>
          <w:szCs w:val="24"/>
        </w:rPr>
        <w:t>:</w:t>
      </w:r>
      <w:r w:rsidR="2D931880" w:rsidRPr="68537A3C">
        <w:rPr>
          <w:sz w:val="24"/>
          <w:szCs w:val="24"/>
        </w:rPr>
        <w:t xml:space="preserve"> </w:t>
      </w:r>
      <w:r w:rsidR="2D931880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Genotype-phenotype associations result from direct and indirect genetic effects and confounding due to population stratification and assortative mating</w:t>
      </w:r>
      <w:r w:rsidR="60277D61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(refs 1, 2</w:t>
      </w:r>
      <w:r w:rsidR="4F7BDEA0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, 3</w:t>
      </w:r>
      <w:r w:rsidR="60277D61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234D035F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32ACC332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Data of nuclear families and/or first-degree relative pairs </w:t>
      </w:r>
      <w:r w:rsidR="0C1CD189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 be used to separate out these </w:t>
      </w:r>
      <w:r w:rsidR="4AC1B6BA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effects. </w:t>
      </w:r>
      <w:r w:rsidR="5C390C34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Methods to do so exist</w:t>
      </w:r>
      <w:r w:rsidR="73C9CD9A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. Our aim is to further develop these methods: (a) to increase</w:t>
      </w:r>
      <w:r w:rsidR="29E36369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statistical</w:t>
      </w:r>
      <w:r w:rsidR="73C9CD9A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power</w:t>
      </w:r>
      <w:r w:rsidR="451E43D6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(refs </w:t>
      </w:r>
      <w:r w:rsidR="17833623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451E43D6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4573295E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451E43D6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73C9CD9A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, and (b) to inco</w:t>
      </w:r>
      <w:r w:rsidR="3EB7AD72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73C9CD9A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porate </w:t>
      </w:r>
      <w:r w:rsidR="6DD9C90E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</w:t>
      </w:r>
      <w:r w:rsidR="060F07E3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complex models. For example</w:t>
      </w:r>
      <w:r w:rsidR="711397FD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with (b), </w:t>
      </w:r>
      <w:r w:rsidR="1B53EA6E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most analyses currently do not take into account ascertainment bias, </w:t>
      </w:r>
      <w:proofErr w:type="gramStart"/>
      <w:r w:rsidR="1B53EA6E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i.e.</w:t>
      </w:r>
      <w:proofErr w:type="gramEnd"/>
      <w:r w:rsidR="1B53EA6E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8E9C6C8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>the individuals in a study such as the UK Biobank is not a rando</w:t>
      </w:r>
      <w:r w:rsidR="71899105" w:rsidRPr="68537A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 sample drawn from the population. </w:t>
      </w:r>
    </w:p>
    <w:p w14:paraId="078FB80D" w14:textId="01621EA4" w:rsidR="1940C1DB" w:rsidRDefault="1940C1DB" w:rsidP="42B56E95">
      <w:pPr>
        <w:pStyle w:val="Heading3"/>
        <w:rPr>
          <w:rFonts w:asciiTheme="minorHAnsi" w:eastAsiaTheme="minorEastAsia" w:hAnsiTheme="minorHAnsi" w:cstheme="minorBidi"/>
        </w:rPr>
      </w:pPr>
      <w:r w:rsidRPr="42B56E95">
        <w:rPr>
          <w:rFonts w:asciiTheme="minorHAnsi" w:eastAsiaTheme="minorEastAsia" w:hAnsiTheme="minorHAnsi" w:cstheme="minorBidi"/>
        </w:rPr>
        <w:t>Background reading</w:t>
      </w:r>
      <w:r w:rsidR="22D386E4" w:rsidRPr="42B56E95">
        <w:rPr>
          <w:rFonts w:asciiTheme="minorHAnsi" w:eastAsiaTheme="minorEastAsia" w:hAnsiTheme="minorHAnsi" w:cstheme="minorBidi"/>
        </w:rPr>
        <w:t xml:space="preserve"> / references</w:t>
      </w:r>
      <w:r w:rsidR="00C777DC" w:rsidRPr="42B56E95">
        <w:rPr>
          <w:rFonts w:asciiTheme="minorHAnsi" w:eastAsiaTheme="minorEastAsia" w:hAnsiTheme="minorHAnsi" w:cstheme="minorBidi"/>
        </w:rPr>
        <w:t>:</w:t>
      </w:r>
    </w:p>
    <w:p w14:paraId="192F6743" w14:textId="0880D895" w:rsidR="7091B9FD" w:rsidRDefault="7091B9FD" w:rsidP="42B56E95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42B56E95">
        <w:rPr>
          <w:rFonts w:eastAsiaTheme="minorEastAsia"/>
          <w:b/>
          <w:bCs/>
          <w:sz w:val="24"/>
          <w:szCs w:val="24"/>
        </w:rPr>
        <w:t>Kong A</w:t>
      </w:r>
      <w:r w:rsidRPr="42B56E95">
        <w:rPr>
          <w:rFonts w:eastAsiaTheme="minorEastAsia"/>
          <w:sz w:val="24"/>
          <w:szCs w:val="24"/>
        </w:rPr>
        <w:t>,</w:t>
      </w:r>
      <w:r w:rsidRPr="42B56E95"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Thorleifsson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G,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Frigge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ML,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Vilhjalmasson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BJ</w:t>
      </w:r>
      <w:r w:rsidRPr="42B56E95">
        <w:rPr>
          <w:rFonts w:eastAsiaTheme="minorEastAsia"/>
          <w:sz w:val="24"/>
          <w:szCs w:val="24"/>
        </w:rPr>
        <w:t xml:space="preserve">, </w:t>
      </w:r>
      <w:r w:rsidRPr="42B56E95">
        <w:rPr>
          <w:rFonts w:eastAsiaTheme="minorEastAsia"/>
          <w:color w:val="000000" w:themeColor="text1"/>
          <w:sz w:val="24"/>
          <w:szCs w:val="24"/>
        </w:rPr>
        <w:t xml:space="preserve">Young AI, </w:t>
      </w:r>
      <w:proofErr w:type="spellStart"/>
      <w:r w:rsidRPr="42B56E95">
        <w:rPr>
          <w:rFonts w:eastAsiaTheme="minorEastAsia"/>
          <w:sz w:val="24"/>
          <w:szCs w:val="24"/>
        </w:rPr>
        <w:t>Thorgeirsson</w:t>
      </w:r>
      <w:proofErr w:type="spellEnd"/>
      <w:r w:rsidRPr="42B56E95">
        <w:rPr>
          <w:rFonts w:eastAsiaTheme="minorEastAsia"/>
          <w:sz w:val="24"/>
          <w:szCs w:val="24"/>
        </w:rPr>
        <w:t xml:space="preserve"> TE</w:t>
      </w:r>
      <w:r w:rsidRPr="42B56E95"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Benonisdottir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S,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Oddsson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A,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Halldorsson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BV, Masson G,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Gudbjartsson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DF,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Helgason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A,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Bjornsdottir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G, </w:t>
      </w:r>
      <w:proofErr w:type="spellStart"/>
      <w:r w:rsidRPr="42B56E95">
        <w:rPr>
          <w:rFonts w:eastAsiaTheme="minorEastAsia"/>
          <w:color w:val="000000" w:themeColor="text1"/>
          <w:sz w:val="24"/>
          <w:szCs w:val="24"/>
        </w:rPr>
        <w:t>Thorsteinsdottir</w:t>
      </w:r>
      <w:proofErr w:type="spellEnd"/>
      <w:r w:rsidRPr="42B56E95">
        <w:rPr>
          <w:rFonts w:eastAsiaTheme="minorEastAsia"/>
          <w:color w:val="000000" w:themeColor="text1"/>
          <w:sz w:val="24"/>
          <w:szCs w:val="24"/>
        </w:rPr>
        <w:t xml:space="preserve"> U,</w:t>
      </w:r>
      <w:r w:rsidRPr="42B56E95">
        <w:rPr>
          <w:rFonts w:eastAsiaTheme="minorEastAsia"/>
          <w:sz w:val="24"/>
          <w:szCs w:val="24"/>
        </w:rPr>
        <w:t xml:space="preserve"> Stefansson K. </w:t>
      </w:r>
      <w:r w:rsidRPr="42B56E95">
        <w:rPr>
          <w:rFonts w:eastAsiaTheme="minorEastAsia"/>
          <w:color w:val="1F497D"/>
          <w:sz w:val="24"/>
          <w:szCs w:val="24"/>
        </w:rPr>
        <w:t>The nature of nurture: Effects of parental genotypes</w:t>
      </w:r>
      <w:r w:rsidRPr="42B56E95">
        <w:rPr>
          <w:rFonts w:eastAsiaTheme="minorEastAsia"/>
          <w:sz w:val="24"/>
          <w:szCs w:val="24"/>
        </w:rPr>
        <w:t xml:space="preserve">. </w:t>
      </w:r>
      <w:r w:rsidRPr="42B56E95">
        <w:rPr>
          <w:rFonts w:eastAsiaTheme="minorEastAsia"/>
          <w:b/>
          <w:bCs/>
          <w:i/>
          <w:iCs/>
          <w:sz w:val="24"/>
          <w:szCs w:val="24"/>
        </w:rPr>
        <w:t>Science</w:t>
      </w:r>
      <w:r w:rsidRPr="42B56E95">
        <w:rPr>
          <w:rFonts w:eastAsiaTheme="minorEastAsia"/>
          <w:b/>
          <w:bCs/>
          <w:sz w:val="24"/>
          <w:szCs w:val="24"/>
        </w:rPr>
        <w:t>.</w:t>
      </w:r>
      <w:r w:rsidRPr="42B56E95">
        <w:rPr>
          <w:rFonts w:eastAsiaTheme="minorEastAsia"/>
          <w:sz w:val="24"/>
          <w:szCs w:val="24"/>
        </w:rPr>
        <w:t xml:space="preserve"> 2018, Jan 26, 359(6374):424-428.</w:t>
      </w:r>
    </w:p>
    <w:p w14:paraId="5B84EF91" w14:textId="56C95D24" w:rsidR="7091B9FD" w:rsidRDefault="7091B9FD" w:rsidP="42B56E95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68537A3C">
        <w:rPr>
          <w:rFonts w:eastAsiaTheme="minorEastAsia"/>
          <w:sz w:val="24"/>
          <w:szCs w:val="24"/>
        </w:rPr>
        <w:t xml:space="preserve">Young AI, </w:t>
      </w:r>
      <w:proofErr w:type="spellStart"/>
      <w:r w:rsidRPr="68537A3C">
        <w:rPr>
          <w:rFonts w:eastAsiaTheme="minorEastAsia"/>
          <w:sz w:val="24"/>
          <w:szCs w:val="24"/>
        </w:rPr>
        <w:t>Benonisdottir</w:t>
      </w:r>
      <w:proofErr w:type="spellEnd"/>
      <w:r w:rsidRPr="68537A3C">
        <w:rPr>
          <w:rFonts w:eastAsiaTheme="minorEastAsia"/>
          <w:sz w:val="24"/>
          <w:szCs w:val="24"/>
        </w:rPr>
        <w:t xml:space="preserve"> S, </w:t>
      </w:r>
      <w:proofErr w:type="spellStart"/>
      <w:r w:rsidRPr="68537A3C">
        <w:rPr>
          <w:rFonts w:eastAsiaTheme="minorEastAsia"/>
          <w:sz w:val="24"/>
          <w:szCs w:val="24"/>
        </w:rPr>
        <w:t>Przeworski</w:t>
      </w:r>
      <w:proofErr w:type="spellEnd"/>
      <w:r w:rsidRPr="68537A3C">
        <w:rPr>
          <w:rFonts w:eastAsiaTheme="minorEastAsia"/>
          <w:sz w:val="24"/>
          <w:szCs w:val="24"/>
        </w:rPr>
        <w:t xml:space="preserve"> M</w:t>
      </w:r>
      <w:r w:rsidRPr="68537A3C">
        <w:rPr>
          <w:rFonts w:eastAsiaTheme="minorEastAsia"/>
          <w:color w:val="000000" w:themeColor="text1"/>
          <w:sz w:val="24"/>
          <w:szCs w:val="24"/>
        </w:rPr>
        <w:t>,</w:t>
      </w:r>
      <w:r w:rsidRPr="68537A3C">
        <w:rPr>
          <w:rFonts w:eastAsiaTheme="minorEastAsia"/>
          <w:sz w:val="24"/>
          <w:szCs w:val="24"/>
        </w:rPr>
        <w:t xml:space="preserve"> </w:t>
      </w:r>
      <w:r w:rsidRPr="68537A3C">
        <w:rPr>
          <w:rFonts w:eastAsiaTheme="minorEastAsia"/>
          <w:b/>
          <w:bCs/>
          <w:sz w:val="24"/>
          <w:szCs w:val="24"/>
        </w:rPr>
        <w:t>Kong A</w:t>
      </w:r>
      <w:r w:rsidRPr="68537A3C">
        <w:rPr>
          <w:rFonts w:eastAsiaTheme="minorEastAsia"/>
          <w:sz w:val="24"/>
          <w:szCs w:val="24"/>
        </w:rPr>
        <w:t xml:space="preserve">. </w:t>
      </w:r>
      <w:r w:rsidRPr="68537A3C">
        <w:rPr>
          <w:rFonts w:eastAsiaTheme="minorEastAsia"/>
          <w:color w:val="1F497D"/>
          <w:sz w:val="24"/>
          <w:szCs w:val="24"/>
        </w:rPr>
        <w:t>Deconstructing the sources of genotype-phenotype associations in humans</w:t>
      </w:r>
      <w:r w:rsidRPr="68537A3C">
        <w:rPr>
          <w:rFonts w:eastAsiaTheme="minorEastAsia"/>
          <w:sz w:val="24"/>
          <w:szCs w:val="24"/>
        </w:rPr>
        <w:t xml:space="preserve">. </w:t>
      </w:r>
      <w:r w:rsidRPr="68537A3C">
        <w:rPr>
          <w:rFonts w:eastAsiaTheme="minorEastAsia"/>
          <w:b/>
          <w:bCs/>
          <w:i/>
          <w:iCs/>
          <w:sz w:val="24"/>
          <w:szCs w:val="24"/>
        </w:rPr>
        <w:t>Science</w:t>
      </w:r>
      <w:r w:rsidRPr="68537A3C">
        <w:rPr>
          <w:rFonts w:eastAsiaTheme="minorEastAsia"/>
          <w:b/>
          <w:bCs/>
          <w:sz w:val="24"/>
          <w:szCs w:val="24"/>
        </w:rPr>
        <w:t>.</w:t>
      </w:r>
      <w:r w:rsidRPr="68537A3C">
        <w:rPr>
          <w:rFonts w:eastAsiaTheme="minorEastAsia"/>
          <w:sz w:val="24"/>
          <w:szCs w:val="24"/>
        </w:rPr>
        <w:t xml:space="preserve"> 2019, Sep 27, 365(6460):1396-1400.</w:t>
      </w:r>
    </w:p>
    <w:p w14:paraId="34DEE61B" w14:textId="21D4D161" w:rsidR="06CDBD98" w:rsidRDefault="06CDBD98" w:rsidP="68537A3C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68537A3C">
        <w:rPr>
          <w:rFonts w:ascii="Arial" w:eastAsia="Arial" w:hAnsi="Arial" w:cs="Arial"/>
        </w:rPr>
        <w:t xml:space="preserve">Young AI, </w:t>
      </w:r>
      <w:proofErr w:type="spellStart"/>
      <w:r w:rsidRPr="68537A3C">
        <w:rPr>
          <w:rFonts w:ascii="Arial" w:eastAsia="Arial" w:hAnsi="Arial" w:cs="Arial"/>
        </w:rPr>
        <w:t>Frigge</w:t>
      </w:r>
      <w:proofErr w:type="spellEnd"/>
      <w:r w:rsidRPr="68537A3C">
        <w:rPr>
          <w:rFonts w:ascii="Arial" w:eastAsia="Arial" w:hAnsi="Arial" w:cs="Arial"/>
        </w:rPr>
        <w:t xml:space="preserve"> ML, </w:t>
      </w:r>
      <w:proofErr w:type="spellStart"/>
      <w:r w:rsidRPr="68537A3C">
        <w:rPr>
          <w:rFonts w:ascii="Arial" w:eastAsia="Arial" w:hAnsi="Arial" w:cs="Arial"/>
        </w:rPr>
        <w:t>Gudbjartsson</w:t>
      </w:r>
      <w:proofErr w:type="spellEnd"/>
      <w:r w:rsidRPr="68537A3C">
        <w:rPr>
          <w:rFonts w:ascii="Arial" w:eastAsia="Arial" w:hAnsi="Arial" w:cs="Arial"/>
        </w:rPr>
        <w:t xml:space="preserve"> DF, </w:t>
      </w:r>
      <w:proofErr w:type="spellStart"/>
      <w:r w:rsidRPr="68537A3C">
        <w:rPr>
          <w:rFonts w:ascii="Arial" w:eastAsia="Arial" w:hAnsi="Arial" w:cs="Arial"/>
        </w:rPr>
        <w:t>Thorleifsson</w:t>
      </w:r>
      <w:proofErr w:type="spellEnd"/>
      <w:r w:rsidRPr="68537A3C">
        <w:rPr>
          <w:rFonts w:ascii="Arial" w:eastAsia="Arial" w:hAnsi="Arial" w:cs="Arial"/>
        </w:rPr>
        <w:t xml:space="preserve"> G, </w:t>
      </w:r>
      <w:proofErr w:type="spellStart"/>
      <w:r w:rsidRPr="68537A3C">
        <w:rPr>
          <w:rFonts w:ascii="Arial" w:eastAsia="Arial" w:hAnsi="Arial" w:cs="Arial"/>
          <w:color w:val="000000" w:themeColor="text1"/>
        </w:rPr>
        <w:t>Bjornsdottir</w:t>
      </w:r>
      <w:proofErr w:type="spellEnd"/>
      <w:r w:rsidRPr="68537A3C">
        <w:rPr>
          <w:rFonts w:ascii="Arial" w:eastAsia="Arial" w:hAnsi="Arial" w:cs="Arial"/>
          <w:color w:val="000000" w:themeColor="text1"/>
        </w:rPr>
        <w:t xml:space="preserve"> G, </w:t>
      </w:r>
      <w:proofErr w:type="spellStart"/>
      <w:r w:rsidRPr="68537A3C">
        <w:rPr>
          <w:rFonts w:ascii="Arial" w:eastAsia="Arial" w:hAnsi="Arial" w:cs="Arial"/>
          <w:color w:val="000000" w:themeColor="text1"/>
        </w:rPr>
        <w:t>Sulem</w:t>
      </w:r>
      <w:proofErr w:type="spellEnd"/>
      <w:r w:rsidRPr="68537A3C">
        <w:rPr>
          <w:rFonts w:ascii="Arial" w:eastAsia="Arial" w:hAnsi="Arial" w:cs="Arial"/>
          <w:color w:val="000000" w:themeColor="text1"/>
        </w:rPr>
        <w:t xml:space="preserve"> P, Masson G, </w:t>
      </w:r>
      <w:proofErr w:type="spellStart"/>
      <w:r w:rsidRPr="68537A3C">
        <w:rPr>
          <w:rFonts w:ascii="Arial" w:eastAsia="Arial" w:hAnsi="Arial" w:cs="Arial"/>
          <w:color w:val="000000" w:themeColor="text1"/>
        </w:rPr>
        <w:t>Thorsteinsdottir</w:t>
      </w:r>
      <w:proofErr w:type="spellEnd"/>
      <w:r w:rsidRPr="68537A3C">
        <w:rPr>
          <w:rFonts w:ascii="Arial" w:eastAsia="Arial" w:hAnsi="Arial" w:cs="Arial"/>
          <w:color w:val="000000" w:themeColor="text1"/>
        </w:rPr>
        <w:t xml:space="preserve"> U, Stefansson K, </w:t>
      </w:r>
      <w:r w:rsidRPr="68537A3C">
        <w:rPr>
          <w:rFonts w:ascii="Arial" w:eastAsia="Arial" w:hAnsi="Arial" w:cs="Arial"/>
          <w:b/>
          <w:bCs/>
        </w:rPr>
        <w:t>Kong A</w:t>
      </w:r>
      <w:r w:rsidRPr="68537A3C">
        <w:rPr>
          <w:rFonts w:ascii="Arial" w:eastAsia="Arial" w:hAnsi="Arial" w:cs="Arial"/>
        </w:rPr>
        <w:t xml:space="preserve">. </w:t>
      </w:r>
      <w:r w:rsidRPr="68537A3C">
        <w:rPr>
          <w:rFonts w:ascii="Arial" w:eastAsia="Arial" w:hAnsi="Arial" w:cs="Arial"/>
          <w:color w:val="1F497D"/>
        </w:rPr>
        <w:t>Relatedness Disequilibrium Regression estimates heritability without environmental bias.</w:t>
      </w:r>
      <w:r w:rsidRPr="68537A3C">
        <w:rPr>
          <w:rFonts w:ascii="Arial" w:eastAsia="Arial" w:hAnsi="Arial" w:cs="Arial"/>
        </w:rPr>
        <w:t xml:space="preserve"> </w:t>
      </w:r>
      <w:r w:rsidRPr="68537A3C">
        <w:rPr>
          <w:rFonts w:ascii="Arial" w:eastAsia="Arial" w:hAnsi="Arial" w:cs="Arial"/>
          <w:b/>
          <w:bCs/>
          <w:i/>
          <w:iCs/>
        </w:rPr>
        <w:t>Nat Genet.</w:t>
      </w:r>
      <w:r w:rsidRPr="68537A3C">
        <w:rPr>
          <w:rFonts w:ascii="Arial" w:eastAsia="Arial" w:hAnsi="Arial" w:cs="Arial"/>
        </w:rPr>
        <w:t xml:space="preserve"> 2018 Sep, 50(9):1304-1310.  </w:t>
      </w:r>
    </w:p>
    <w:p w14:paraId="299DF505" w14:textId="308E491E" w:rsidR="13C5A5B6" w:rsidRDefault="13C5A5B6" w:rsidP="42B56E95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68537A3C">
        <w:rPr>
          <w:rFonts w:eastAsiaTheme="minorEastAsia"/>
          <w:b/>
          <w:bCs/>
          <w:sz w:val="24"/>
          <w:szCs w:val="24"/>
        </w:rPr>
        <w:t>Kong A</w:t>
      </w:r>
      <w:r w:rsidRPr="68537A3C">
        <w:rPr>
          <w:rFonts w:eastAsiaTheme="minorEastAsia"/>
          <w:sz w:val="24"/>
          <w:szCs w:val="24"/>
        </w:rPr>
        <w:t xml:space="preserve">, </w:t>
      </w:r>
      <w:proofErr w:type="spellStart"/>
      <w:r w:rsidRPr="68537A3C">
        <w:rPr>
          <w:rFonts w:eastAsiaTheme="minorEastAsia"/>
          <w:sz w:val="24"/>
          <w:szCs w:val="24"/>
        </w:rPr>
        <w:t>Benonisdottir</w:t>
      </w:r>
      <w:proofErr w:type="spellEnd"/>
      <w:r w:rsidRPr="68537A3C">
        <w:rPr>
          <w:rFonts w:eastAsiaTheme="minorEastAsia"/>
          <w:sz w:val="24"/>
          <w:szCs w:val="24"/>
        </w:rPr>
        <w:t xml:space="preserve"> S, Young AI. </w:t>
      </w:r>
      <w:r w:rsidRPr="68537A3C">
        <w:rPr>
          <w:rFonts w:eastAsiaTheme="minorEastAsia"/>
          <w:color w:val="1F497D"/>
          <w:sz w:val="24"/>
          <w:szCs w:val="24"/>
        </w:rPr>
        <w:t>Family analysis with Mendelian Imputations</w:t>
      </w:r>
      <w:r w:rsidRPr="68537A3C">
        <w:rPr>
          <w:rFonts w:eastAsiaTheme="minorEastAsia"/>
          <w:sz w:val="24"/>
          <w:szCs w:val="24"/>
        </w:rPr>
        <w:t xml:space="preserve">. </w:t>
      </w:r>
      <w:proofErr w:type="spellStart"/>
      <w:r w:rsidRPr="68537A3C">
        <w:rPr>
          <w:rFonts w:eastAsiaTheme="minorEastAsia"/>
          <w:b/>
          <w:bCs/>
          <w:i/>
          <w:iCs/>
          <w:sz w:val="24"/>
          <w:szCs w:val="24"/>
        </w:rPr>
        <w:t>bioRxiv</w:t>
      </w:r>
      <w:proofErr w:type="spellEnd"/>
      <w:r w:rsidRPr="68537A3C">
        <w:rPr>
          <w:rFonts w:eastAsiaTheme="minorEastAsia"/>
          <w:b/>
          <w:bCs/>
          <w:i/>
          <w:iCs/>
          <w:sz w:val="24"/>
          <w:szCs w:val="24"/>
        </w:rPr>
        <w:t>.</w:t>
      </w:r>
      <w:r w:rsidRPr="68537A3C">
        <w:rPr>
          <w:rFonts w:eastAsiaTheme="minorEastAsia"/>
          <w:sz w:val="24"/>
          <w:szCs w:val="24"/>
        </w:rPr>
        <w:t xml:space="preserve"> 2020.</w:t>
      </w:r>
    </w:p>
    <w:p w14:paraId="05A34A3B" w14:textId="5ADCDDA6" w:rsidR="13C5A5B6" w:rsidRDefault="13C5A5B6" w:rsidP="42B56E95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68537A3C">
        <w:rPr>
          <w:rFonts w:eastAsiaTheme="minorEastAsia"/>
          <w:sz w:val="24"/>
          <w:szCs w:val="24"/>
        </w:rPr>
        <w:t xml:space="preserve">Young </w:t>
      </w:r>
      <w:proofErr w:type="spellStart"/>
      <w:r w:rsidRPr="68537A3C">
        <w:rPr>
          <w:rFonts w:eastAsiaTheme="minorEastAsia"/>
          <w:sz w:val="24"/>
          <w:szCs w:val="24"/>
        </w:rPr>
        <w:t>AI, Nehzati</w:t>
      </w:r>
      <w:proofErr w:type="spellEnd"/>
      <w:r w:rsidRPr="68537A3C">
        <w:rPr>
          <w:rFonts w:eastAsiaTheme="minorEastAsia"/>
          <w:sz w:val="24"/>
          <w:szCs w:val="24"/>
        </w:rPr>
        <w:t xml:space="preserve"> SM, Lee C, </w:t>
      </w:r>
      <w:proofErr w:type="spellStart"/>
      <w:r w:rsidRPr="68537A3C">
        <w:rPr>
          <w:rFonts w:eastAsiaTheme="minorEastAsia"/>
          <w:sz w:val="24"/>
          <w:szCs w:val="24"/>
        </w:rPr>
        <w:t>Benonisdottir</w:t>
      </w:r>
      <w:proofErr w:type="spellEnd"/>
      <w:r w:rsidRPr="68537A3C">
        <w:rPr>
          <w:rFonts w:eastAsiaTheme="minorEastAsia"/>
          <w:sz w:val="24"/>
          <w:szCs w:val="24"/>
        </w:rPr>
        <w:t xml:space="preserve"> S, </w:t>
      </w:r>
      <w:proofErr w:type="spellStart"/>
      <w:r w:rsidRPr="68537A3C">
        <w:rPr>
          <w:rFonts w:eastAsiaTheme="minorEastAsia"/>
          <w:sz w:val="24"/>
          <w:szCs w:val="24"/>
        </w:rPr>
        <w:t>Cesarini</w:t>
      </w:r>
      <w:proofErr w:type="spellEnd"/>
      <w:r w:rsidRPr="68537A3C">
        <w:rPr>
          <w:rFonts w:eastAsiaTheme="minorEastAsia"/>
          <w:sz w:val="24"/>
          <w:szCs w:val="24"/>
        </w:rPr>
        <w:t xml:space="preserve"> D</w:t>
      </w:r>
      <w:r w:rsidRPr="68537A3C">
        <w:rPr>
          <w:rFonts w:eastAsiaTheme="minorEastAsia"/>
          <w:color w:val="000000" w:themeColor="text1"/>
          <w:sz w:val="24"/>
          <w:szCs w:val="24"/>
        </w:rPr>
        <w:t>,</w:t>
      </w:r>
      <w:r w:rsidRPr="68537A3C">
        <w:rPr>
          <w:rFonts w:eastAsiaTheme="minorEastAsia"/>
          <w:sz w:val="24"/>
          <w:szCs w:val="24"/>
        </w:rPr>
        <w:t xml:space="preserve"> Benjamin D, Turley P, </w:t>
      </w:r>
      <w:r w:rsidRPr="68537A3C">
        <w:rPr>
          <w:rFonts w:eastAsiaTheme="minorEastAsia"/>
          <w:b/>
          <w:bCs/>
          <w:sz w:val="24"/>
          <w:szCs w:val="24"/>
        </w:rPr>
        <w:t>Kong A</w:t>
      </w:r>
      <w:r w:rsidRPr="68537A3C">
        <w:rPr>
          <w:rFonts w:eastAsiaTheme="minorEastAsia"/>
          <w:sz w:val="24"/>
          <w:szCs w:val="24"/>
        </w:rPr>
        <w:t xml:space="preserve">. </w:t>
      </w:r>
      <w:r w:rsidRPr="68537A3C">
        <w:rPr>
          <w:rFonts w:eastAsiaTheme="minorEastAsia"/>
          <w:color w:val="1F497D"/>
          <w:sz w:val="24"/>
          <w:szCs w:val="24"/>
        </w:rPr>
        <w:t>Mendelian Imputations of parental genotypes for genome-wide estimation of direct and indirect genetic effects</w:t>
      </w:r>
      <w:r w:rsidRPr="68537A3C">
        <w:rPr>
          <w:rFonts w:eastAsiaTheme="minorEastAsia"/>
          <w:sz w:val="24"/>
          <w:szCs w:val="24"/>
        </w:rPr>
        <w:t xml:space="preserve">. </w:t>
      </w:r>
      <w:proofErr w:type="spellStart"/>
      <w:r w:rsidRPr="68537A3C">
        <w:rPr>
          <w:rFonts w:eastAsiaTheme="minorEastAsia"/>
          <w:b/>
          <w:bCs/>
          <w:i/>
          <w:iCs/>
          <w:sz w:val="24"/>
          <w:szCs w:val="24"/>
        </w:rPr>
        <w:t>bioRxiv</w:t>
      </w:r>
      <w:proofErr w:type="spellEnd"/>
      <w:r w:rsidRPr="68537A3C">
        <w:rPr>
          <w:rFonts w:eastAsiaTheme="minorEastAsia"/>
          <w:b/>
          <w:bCs/>
          <w:sz w:val="24"/>
          <w:szCs w:val="24"/>
        </w:rPr>
        <w:t>.</w:t>
      </w:r>
      <w:r w:rsidRPr="68537A3C">
        <w:rPr>
          <w:rFonts w:eastAsiaTheme="minorEastAsia"/>
          <w:sz w:val="24"/>
          <w:szCs w:val="24"/>
        </w:rPr>
        <w:t xml:space="preserve"> 2020.</w:t>
      </w:r>
    </w:p>
    <w:p w14:paraId="4851DD6D" w14:textId="24C1D50B" w:rsidR="2440B1C6" w:rsidRDefault="2440B1C6" w:rsidP="42B56E95">
      <w:pPr>
        <w:rPr>
          <w:rFonts w:eastAsiaTheme="minorEastAsia"/>
          <w:sz w:val="24"/>
          <w:szCs w:val="24"/>
        </w:rPr>
      </w:pPr>
      <w:r w:rsidRPr="42B56E95">
        <w:rPr>
          <w:rFonts w:eastAsiaTheme="minorEastAsia"/>
          <w:sz w:val="24"/>
          <w:szCs w:val="24"/>
        </w:rPr>
        <w:t>https://www.nytimes.com/2018/01/25/science/children-parents-genes-education.html</w:t>
      </w:r>
    </w:p>
    <w:p w14:paraId="048E9540" w14:textId="084FBDB7" w:rsidR="42B56E95" w:rsidRDefault="42B56E95" w:rsidP="42B56E95">
      <w:pPr>
        <w:rPr>
          <w:rFonts w:eastAsiaTheme="minorEastAsia"/>
          <w:sz w:val="24"/>
          <w:szCs w:val="24"/>
        </w:rPr>
      </w:pPr>
    </w:p>
    <w:p w14:paraId="49611D03" w14:textId="09EFEB45" w:rsidR="42B56E95" w:rsidRDefault="42B56E95" w:rsidP="42B56E95">
      <w:pPr>
        <w:rPr>
          <w:rFonts w:eastAsiaTheme="minorEastAsia"/>
          <w:sz w:val="24"/>
          <w:szCs w:val="24"/>
        </w:rPr>
      </w:pPr>
    </w:p>
    <w:p w14:paraId="0F694F6C" w14:textId="0CBAE5A1" w:rsidR="00C64C6E" w:rsidRDefault="00C64C6E" w:rsidP="42B56E95">
      <w:pPr>
        <w:rPr>
          <w:rFonts w:eastAsiaTheme="minorEastAsia"/>
          <w:sz w:val="24"/>
          <w:szCs w:val="24"/>
        </w:rPr>
      </w:pP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57BB" w14:textId="77777777" w:rsidR="00C6347E" w:rsidRDefault="00C6347E">
      <w:pPr>
        <w:spacing w:after="0" w:line="240" w:lineRule="auto"/>
      </w:pPr>
      <w:r>
        <w:separator/>
      </w:r>
    </w:p>
  </w:endnote>
  <w:endnote w:type="continuationSeparator" w:id="0">
    <w:p w14:paraId="3FB83B6D" w14:textId="77777777" w:rsidR="00C6347E" w:rsidRDefault="00C6347E">
      <w:pPr>
        <w:spacing w:after="0" w:line="240" w:lineRule="auto"/>
      </w:pPr>
      <w:r>
        <w:continuationSeparator/>
      </w:r>
    </w:p>
  </w:endnote>
  <w:endnote w:type="continuationNotice" w:id="1">
    <w:p w14:paraId="5B3A3119" w14:textId="77777777" w:rsidR="00C6347E" w:rsidRDefault="00C63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1189" w14:textId="77777777" w:rsidR="00C6347E" w:rsidRDefault="00C6347E">
      <w:pPr>
        <w:spacing w:after="0" w:line="240" w:lineRule="auto"/>
      </w:pPr>
      <w:r>
        <w:separator/>
      </w:r>
    </w:p>
  </w:footnote>
  <w:footnote w:type="continuationSeparator" w:id="0">
    <w:p w14:paraId="55A0F81B" w14:textId="77777777" w:rsidR="00C6347E" w:rsidRDefault="00C6347E">
      <w:pPr>
        <w:spacing w:after="0" w:line="240" w:lineRule="auto"/>
      </w:pPr>
      <w:r>
        <w:continuationSeparator/>
      </w:r>
    </w:p>
  </w:footnote>
  <w:footnote w:type="continuationNotice" w:id="1">
    <w:p w14:paraId="0C4EA027" w14:textId="77777777" w:rsidR="00C6347E" w:rsidRDefault="00C63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E35"/>
    <w:multiLevelType w:val="hybridMultilevel"/>
    <w:tmpl w:val="69463AE4"/>
    <w:lvl w:ilvl="0" w:tplc="BA34046A">
      <w:start w:val="1"/>
      <w:numFmt w:val="decimal"/>
      <w:lvlText w:val="%1."/>
      <w:lvlJc w:val="left"/>
      <w:pPr>
        <w:ind w:left="720" w:hanging="360"/>
      </w:pPr>
    </w:lvl>
    <w:lvl w:ilvl="1" w:tplc="9A8093FE">
      <w:start w:val="1"/>
      <w:numFmt w:val="lowerLetter"/>
      <w:lvlText w:val="%2."/>
      <w:lvlJc w:val="left"/>
      <w:pPr>
        <w:ind w:left="1440" w:hanging="360"/>
      </w:pPr>
    </w:lvl>
    <w:lvl w:ilvl="2" w:tplc="234C719A">
      <w:start w:val="1"/>
      <w:numFmt w:val="lowerRoman"/>
      <w:lvlText w:val="%3."/>
      <w:lvlJc w:val="right"/>
      <w:pPr>
        <w:ind w:left="2160" w:hanging="180"/>
      </w:pPr>
    </w:lvl>
    <w:lvl w:ilvl="3" w:tplc="B3124DCC">
      <w:start w:val="1"/>
      <w:numFmt w:val="decimal"/>
      <w:lvlText w:val="%4."/>
      <w:lvlJc w:val="left"/>
      <w:pPr>
        <w:ind w:left="2880" w:hanging="360"/>
      </w:pPr>
    </w:lvl>
    <w:lvl w:ilvl="4" w:tplc="20CA4CC0">
      <w:start w:val="1"/>
      <w:numFmt w:val="lowerLetter"/>
      <w:lvlText w:val="%5."/>
      <w:lvlJc w:val="left"/>
      <w:pPr>
        <w:ind w:left="3600" w:hanging="360"/>
      </w:pPr>
    </w:lvl>
    <w:lvl w:ilvl="5" w:tplc="CBDAE886">
      <w:start w:val="1"/>
      <w:numFmt w:val="lowerRoman"/>
      <w:lvlText w:val="%6."/>
      <w:lvlJc w:val="right"/>
      <w:pPr>
        <w:ind w:left="4320" w:hanging="180"/>
      </w:pPr>
    </w:lvl>
    <w:lvl w:ilvl="6" w:tplc="06DED2EA">
      <w:start w:val="1"/>
      <w:numFmt w:val="decimal"/>
      <w:lvlText w:val="%7."/>
      <w:lvlJc w:val="left"/>
      <w:pPr>
        <w:ind w:left="5040" w:hanging="360"/>
      </w:pPr>
    </w:lvl>
    <w:lvl w:ilvl="7" w:tplc="0BDEABF6">
      <w:start w:val="1"/>
      <w:numFmt w:val="lowerLetter"/>
      <w:lvlText w:val="%8."/>
      <w:lvlJc w:val="left"/>
      <w:pPr>
        <w:ind w:left="5760" w:hanging="360"/>
      </w:pPr>
    </w:lvl>
    <w:lvl w:ilvl="8" w:tplc="A8E83A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B5B"/>
    <w:multiLevelType w:val="hybridMultilevel"/>
    <w:tmpl w:val="54524C66"/>
    <w:lvl w:ilvl="0" w:tplc="384644B4">
      <w:start w:val="1"/>
      <w:numFmt w:val="decimal"/>
      <w:lvlText w:val="%1."/>
      <w:lvlJc w:val="left"/>
      <w:pPr>
        <w:ind w:left="720" w:hanging="360"/>
      </w:pPr>
    </w:lvl>
    <w:lvl w:ilvl="1" w:tplc="29DAFBB6">
      <w:start w:val="1"/>
      <w:numFmt w:val="lowerLetter"/>
      <w:lvlText w:val="%2."/>
      <w:lvlJc w:val="left"/>
      <w:pPr>
        <w:ind w:left="1440" w:hanging="360"/>
      </w:pPr>
    </w:lvl>
    <w:lvl w:ilvl="2" w:tplc="0900848C">
      <w:start w:val="1"/>
      <w:numFmt w:val="lowerRoman"/>
      <w:lvlText w:val="%3."/>
      <w:lvlJc w:val="right"/>
      <w:pPr>
        <w:ind w:left="2160" w:hanging="180"/>
      </w:pPr>
    </w:lvl>
    <w:lvl w:ilvl="3" w:tplc="9278A8B4">
      <w:start w:val="1"/>
      <w:numFmt w:val="decimal"/>
      <w:lvlText w:val="%4."/>
      <w:lvlJc w:val="left"/>
      <w:pPr>
        <w:ind w:left="2880" w:hanging="360"/>
      </w:pPr>
    </w:lvl>
    <w:lvl w:ilvl="4" w:tplc="AB461B12">
      <w:start w:val="1"/>
      <w:numFmt w:val="lowerLetter"/>
      <w:lvlText w:val="%5."/>
      <w:lvlJc w:val="left"/>
      <w:pPr>
        <w:ind w:left="3600" w:hanging="360"/>
      </w:pPr>
    </w:lvl>
    <w:lvl w:ilvl="5" w:tplc="0C72C17C">
      <w:start w:val="1"/>
      <w:numFmt w:val="lowerRoman"/>
      <w:lvlText w:val="%6."/>
      <w:lvlJc w:val="right"/>
      <w:pPr>
        <w:ind w:left="4320" w:hanging="180"/>
      </w:pPr>
    </w:lvl>
    <w:lvl w:ilvl="6" w:tplc="5942C438">
      <w:start w:val="1"/>
      <w:numFmt w:val="decimal"/>
      <w:lvlText w:val="%7."/>
      <w:lvlJc w:val="left"/>
      <w:pPr>
        <w:ind w:left="5040" w:hanging="360"/>
      </w:pPr>
    </w:lvl>
    <w:lvl w:ilvl="7" w:tplc="4A227810">
      <w:start w:val="1"/>
      <w:numFmt w:val="lowerLetter"/>
      <w:lvlText w:val="%8."/>
      <w:lvlJc w:val="left"/>
      <w:pPr>
        <w:ind w:left="5760" w:hanging="360"/>
      </w:pPr>
    </w:lvl>
    <w:lvl w:ilvl="8" w:tplc="673E24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8AF"/>
    <w:multiLevelType w:val="hybridMultilevel"/>
    <w:tmpl w:val="F2D20EDC"/>
    <w:lvl w:ilvl="0" w:tplc="8DEC1650">
      <w:start w:val="1"/>
      <w:numFmt w:val="decimal"/>
      <w:lvlText w:val="%1."/>
      <w:lvlJc w:val="left"/>
      <w:pPr>
        <w:ind w:left="720" w:hanging="360"/>
      </w:pPr>
    </w:lvl>
    <w:lvl w:ilvl="1" w:tplc="45E6D48C">
      <w:start w:val="1"/>
      <w:numFmt w:val="lowerLetter"/>
      <w:lvlText w:val="%2."/>
      <w:lvlJc w:val="left"/>
      <w:pPr>
        <w:ind w:left="1440" w:hanging="360"/>
      </w:pPr>
    </w:lvl>
    <w:lvl w:ilvl="2" w:tplc="AE129398">
      <w:start w:val="1"/>
      <w:numFmt w:val="lowerRoman"/>
      <w:lvlText w:val="%3."/>
      <w:lvlJc w:val="right"/>
      <w:pPr>
        <w:ind w:left="2160" w:hanging="180"/>
      </w:pPr>
    </w:lvl>
    <w:lvl w:ilvl="3" w:tplc="928A3EA6">
      <w:start w:val="1"/>
      <w:numFmt w:val="decimal"/>
      <w:lvlText w:val="%4."/>
      <w:lvlJc w:val="left"/>
      <w:pPr>
        <w:ind w:left="2880" w:hanging="360"/>
      </w:pPr>
    </w:lvl>
    <w:lvl w:ilvl="4" w:tplc="C7CA2D72">
      <w:start w:val="1"/>
      <w:numFmt w:val="lowerLetter"/>
      <w:lvlText w:val="%5."/>
      <w:lvlJc w:val="left"/>
      <w:pPr>
        <w:ind w:left="3600" w:hanging="360"/>
      </w:pPr>
    </w:lvl>
    <w:lvl w:ilvl="5" w:tplc="BEF42CB2">
      <w:start w:val="1"/>
      <w:numFmt w:val="lowerRoman"/>
      <w:lvlText w:val="%6."/>
      <w:lvlJc w:val="right"/>
      <w:pPr>
        <w:ind w:left="4320" w:hanging="180"/>
      </w:pPr>
    </w:lvl>
    <w:lvl w:ilvl="6" w:tplc="26968DC2">
      <w:start w:val="1"/>
      <w:numFmt w:val="decimal"/>
      <w:lvlText w:val="%7."/>
      <w:lvlJc w:val="left"/>
      <w:pPr>
        <w:ind w:left="5040" w:hanging="360"/>
      </w:pPr>
    </w:lvl>
    <w:lvl w:ilvl="7" w:tplc="DD627C9E">
      <w:start w:val="1"/>
      <w:numFmt w:val="lowerLetter"/>
      <w:lvlText w:val="%8."/>
      <w:lvlJc w:val="left"/>
      <w:pPr>
        <w:ind w:left="5760" w:hanging="360"/>
      </w:pPr>
    </w:lvl>
    <w:lvl w:ilvl="8" w:tplc="5DE6CF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4FD9"/>
    <w:multiLevelType w:val="hybridMultilevel"/>
    <w:tmpl w:val="0E866BFE"/>
    <w:lvl w:ilvl="0" w:tplc="7ADEFD90">
      <w:start w:val="1"/>
      <w:numFmt w:val="decimal"/>
      <w:lvlText w:val="%1."/>
      <w:lvlJc w:val="left"/>
      <w:pPr>
        <w:ind w:left="720" w:hanging="360"/>
      </w:pPr>
    </w:lvl>
    <w:lvl w:ilvl="1" w:tplc="18E8F096">
      <w:start w:val="1"/>
      <w:numFmt w:val="lowerLetter"/>
      <w:lvlText w:val="%2."/>
      <w:lvlJc w:val="left"/>
      <w:pPr>
        <w:ind w:left="1440" w:hanging="360"/>
      </w:pPr>
    </w:lvl>
    <w:lvl w:ilvl="2" w:tplc="74F42FD6">
      <w:start w:val="1"/>
      <w:numFmt w:val="lowerRoman"/>
      <w:lvlText w:val="%3."/>
      <w:lvlJc w:val="right"/>
      <w:pPr>
        <w:ind w:left="2160" w:hanging="180"/>
      </w:pPr>
    </w:lvl>
    <w:lvl w:ilvl="3" w:tplc="AA16C0F4">
      <w:start w:val="1"/>
      <w:numFmt w:val="decimal"/>
      <w:lvlText w:val="%4."/>
      <w:lvlJc w:val="left"/>
      <w:pPr>
        <w:ind w:left="2880" w:hanging="360"/>
      </w:pPr>
    </w:lvl>
    <w:lvl w:ilvl="4" w:tplc="DF9E33B4">
      <w:start w:val="1"/>
      <w:numFmt w:val="lowerLetter"/>
      <w:lvlText w:val="%5."/>
      <w:lvlJc w:val="left"/>
      <w:pPr>
        <w:ind w:left="3600" w:hanging="360"/>
      </w:pPr>
    </w:lvl>
    <w:lvl w:ilvl="5" w:tplc="F608589C">
      <w:start w:val="1"/>
      <w:numFmt w:val="lowerRoman"/>
      <w:lvlText w:val="%6."/>
      <w:lvlJc w:val="right"/>
      <w:pPr>
        <w:ind w:left="4320" w:hanging="180"/>
      </w:pPr>
    </w:lvl>
    <w:lvl w:ilvl="6" w:tplc="F3D82F32">
      <w:start w:val="1"/>
      <w:numFmt w:val="decimal"/>
      <w:lvlText w:val="%7."/>
      <w:lvlJc w:val="left"/>
      <w:pPr>
        <w:ind w:left="5040" w:hanging="360"/>
      </w:pPr>
    </w:lvl>
    <w:lvl w:ilvl="7" w:tplc="EFF061B0">
      <w:start w:val="1"/>
      <w:numFmt w:val="lowerLetter"/>
      <w:lvlText w:val="%8."/>
      <w:lvlJc w:val="left"/>
      <w:pPr>
        <w:ind w:left="5760" w:hanging="360"/>
      </w:pPr>
    </w:lvl>
    <w:lvl w:ilvl="8" w:tplc="F0F8E3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0D39"/>
    <w:multiLevelType w:val="hybridMultilevel"/>
    <w:tmpl w:val="CC4AD3F2"/>
    <w:lvl w:ilvl="0" w:tplc="888AB082">
      <w:start w:val="1"/>
      <w:numFmt w:val="decimal"/>
      <w:lvlText w:val="%1."/>
      <w:lvlJc w:val="left"/>
      <w:pPr>
        <w:ind w:left="720" w:hanging="360"/>
      </w:pPr>
    </w:lvl>
    <w:lvl w:ilvl="1" w:tplc="E9AE4B2A">
      <w:start w:val="1"/>
      <w:numFmt w:val="lowerLetter"/>
      <w:lvlText w:val="%2."/>
      <w:lvlJc w:val="left"/>
      <w:pPr>
        <w:ind w:left="1440" w:hanging="360"/>
      </w:pPr>
    </w:lvl>
    <w:lvl w:ilvl="2" w:tplc="ECF631B8">
      <w:start w:val="1"/>
      <w:numFmt w:val="lowerRoman"/>
      <w:lvlText w:val="%3."/>
      <w:lvlJc w:val="right"/>
      <w:pPr>
        <w:ind w:left="2160" w:hanging="180"/>
      </w:pPr>
    </w:lvl>
    <w:lvl w:ilvl="3" w:tplc="CB4A52AA">
      <w:start w:val="1"/>
      <w:numFmt w:val="decimal"/>
      <w:lvlText w:val="%4."/>
      <w:lvlJc w:val="left"/>
      <w:pPr>
        <w:ind w:left="2880" w:hanging="360"/>
      </w:pPr>
    </w:lvl>
    <w:lvl w:ilvl="4" w:tplc="9A9A82C0">
      <w:start w:val="1"/>
      <w:numFmt w:val="lowerLetter"/>
      <w:lvlText w:val="%5."/>
      <w:lvlJc w:val="left"/>
      <w:pPr>
        <w:ind w:left="3600" w:hanging="360"/>
      </w:pPr>
    </w:lvl>
    <w:lvl w:ilvl="5" w:tplc="65DE83FA">
      <w:start w:val="1"/>
      <w:numFmt w:val="lowerRoman"/>
      <w:lvlText w:val="%6."/>
      <w:lvlJc w:val="right"/>
      <w:pPr>
        <w:ind w:left="4320" w:hanging="180"/>
      </w:pPr>
    </w:lvl>
    <w:lvl w:ilvl="6" w:tplc="769E2F60">
      <w:start w:val="1"/>
      <w:numFmt w:val="decimal"/>
      <w:lvlText w:val="%7."/>
      <w:lvlJc w:val="left"/>
      <w:pPr>
        <w:ind w:left="5040" w:hanging="360"/>
      </w:pPr>
    </w:lvl>
    <w:lvl w:ilvl="7" w:tplc="F198D8D8">
      <w:start w:val="1"/>
      <w:numFmt w:val="lowerLetter"/>
      <w:lvlText w:val="%8."/>
      <w:lvlJc w:val="left"/>
      <w:pPr>
        <w:ind w:left="5760" w:hanging="360"/>
      </w:pPr>
    </w:lvl>
    <w:lvl w:ilvl="8" w:tplc="5972EF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11698A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F7468"/>
    <w:rsid w:val="006244BD"/>
    <w:rsid w:val="0065112B"/>
    <w:rsid w:val="006A764D"/>
    <w:rsid w:val="006C080B"/>
    <w:rsid w:val="006C3539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8D560B"/>
    <w:rsid w:val="00904427"/>
    <w:rsid w:val="009085B5"/>
    <w:rsid w:val="009171AD"/>
    <w:rsid w:val="00960A90"/>
    <w:rsid w:val="009E6E0B"/>
    <w:rsid w:val="009F7259"/>
    <w:rsid w:val="00A33B99"/>
    <w:rsid w:val="00A450B2"/>
    <w:rsid w:val="00A8315D"/>
    <w:rsid w:val="00AC578C"/>
    <w:rsid w:val="00B23FF3"/>
    <w:rsid w:val="00B4402A"/>
    <w:rsid w:val="00B564C1"/>
    <w:rsid w:val="00B64514"/>
    <w:rsid w:val="00C041C0"/>
    <w:rsid w:val="00C04C28"/>
    <w:rsid w:val="00C30F56"/>
    <w:rsid w:val="00C41B35"/>
    <w:rsid w:val="00C55DBC"/>
    <w:rsid w:val="00C6347E"/>
    <w:rsid w:val="00C64C6E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81631"/>
    <w:rsid w:val="00D921A5"/>
    <w:rsid w:val="00DA7385"/>
    <w:rsid w:val="00DB1939"/>
    <w:rsid w:val="00E06AB2"/>
    <w:rsid w:val="00E57873"/>
    <w:rsid w:val="00E6EA4C"/>
    <w:rsid w:val="00EA21C7"/>
    <w:rsid w:val="00EA2468"/>
    <w:rsid w:val="00ED0447"/>
    <w:rsid w:val="00EE3F41"/>
    <w:rsid w:val="00EE43D7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182EC73"/>
    <w:rsid w:val="02196831"/>
    <w:rsid w:val="0223A470"/>
    <w:rsid w:val="0239441B"/>
    <w:rsid w:val="029D2AF0"/>
    <w:rsid w:val="02CCE20E"/>
    <w:rsid w:val="04F946A9"/>
    <w:rsid w:val="0542B5AD"/>
    <w:rsid w:val="0551821D"/>
    <w:rsid w:val="057D6171"/>
    <w:rsid w:val="060F07E3"/>
    <w:rsid w:val="063FF700"/>
    <w:rsid w:val="06821CA3"/>
    <w:rsid w:val="0690A245"/>
    <w:rsid w:val="06A138AE"/>
    <w:rsid w:val="06CDBD98"/>
    <w:rsid w:val="072D90F2"/>
    <w:rsid w:val="07F49568"/>
    <w:rsid w:val="085C857C"/>
    <w:rsid w:val="08915EDD"/>
    <w:rsid w:val="08F1FC31"/>
    <w:rsid w:val="09680280"/>
    <w:rsid w:val="0987FC42"/>
    <w:rsid w:val="0AFBF772"/>
    <w:rsid w:val="0B03D2E1"/>
    <w:rsid w:val="0B407071"/>
    <w:rsid w:val="0B4FCBAB"/>
    <w:rsid w:val="0B56FBDE"/>
    <w:rsid w:val="0B7D7D88"/>
    <w:rsid w:val="0B9C7D4F"/>
    <w:rsid w:val="0BB18E28"/>
    <w:rsid w:val="0C1CD189"/>
    <w:rsid w:val="0C1FE4F1"/>
    <w:rsid w:val="0C4E5AD3"/>
    <w:rsid w:val="0C96631A"/>
    <w:rsid w:val="0CB5B584"/>
    <w:rsid w:val="0D35981F"/>
    <w:rsid w:val="0D384DB0"/>
    <w:rsid w:val="0D4885FD"/>
    <w:rsid w:val="0D557BB9"/>
    <w:rsid w:val="0D5D3FB3"/>
    <w:rsid w:val="0D952527"/>
    <w:rsid w:val="0DE327E1"/>
    <w:rsid w:val="0E12A406"/>
    <w:rsid w:val="0E433199"/>
    <w:rsid w:val="0E67C3C5"/>
    <w:rsid w:val="0EAD8D37"/>
    <w:rsid w:val="100B5E48"/>
    <w:rsid w:val="10C021A4"/>
    <w:rsid w:val="11C45497"/>
    <w:rsid w:val="12413528"/>
    <w:rsid w:val="13088B6B"/>
    <w:rsid w:val="130EE4C6"/>
    <w:rsid w:val="13329FFA"/>
    <w:rsid w:val="13765816"/>
    <w:rsid w:val="13BFED48"/>
    <w:rsid w:val="13C5A5B6"/>
    <w:rsid w:val="155BBDA9"/>
    <w:rsid w:val="15B34A6C"/>
    <w:rsid w:val="15C41F12"/>
    <w:rsid w:val="15F626AD"/>
    <w:rsid w:val="15FEB8A1"/>
    <w:rsid w:val="1602571A"/>
    <w:rsid w:val="166F013C"/>
    <w:rsid w:val="16AB19CF"/>
    <w:rsid w:val="16CC2102"/>
    <w:rsid w:val="1740FF9B"/>
    <w:rsid w:val="17833623"/>
    <w:rsid w:val="178FEB03"/>
    <w:rsid w:val="1940C1DB"/>
    <w:rsid w:val="195CA00F"/>
    <w:rsid w:val="199CA80E"/>
    <w:rsid w:val="19B73C71"/>
    <w:rsid w:val="1A1DE14E"/>
    <w:rsid w:val="1A50A5A2"/>
    <w:rsid w:val="1B53EA6E"/>
    <w:rsid w:val="1B8C2E99"/>
    <w:rsid w:val="1BA750E7"/>
    <w:rsid w:val="1BD7BCA8"/>
    <w:rsid w:val="1D170154"/>
    <w:rsid w:val="1D4BDD26"/>
    <w:rsid w:val="1D61E19C"/>
    <w:rsid w:val="1DAA978D"/>
    <w:rsid w:val="1DB7BB0C"/>
    <w:rsid w:val="1E092618"/>
    <w:rsid w:val="1E3E756B"/>
    <w:rsid w:val="1E925C02"/>
    <w:rsid w:val="1EB62BB4"/>
    <w:rsid w:val="1EF6049A"/>
    <w:rsid w:val="1FFA2BC4"/>
    <w:rsid w:val="215B5160"/>
    <w:rsid w:val="2186EBBE"/>
    <w:rsid w:val="21ABABC4"/>
    <w:rsid w:val="21E1B1AA"/>
    <w:rsid w:val="2259ABA9"/>
    <w:rsid w:val="22AFCB8F"/>
    <w:rsid w:val="22D131D7"/>
    <w:rsid w:val="22D386E4"/>
    <w:rsid w:val="2319A143"/>
    <w:rsid w:val="234D035F"/>
    <w:rsid w:val="2383C276"/>
    <w:rsid w:val="23EFDB23"/>
    <w:rsid w:val="2440B1C6"/>
    <w:rsid w:val="249FF6DA"/>
    <w:rsid w:val="24C3527C"/>
    <w:rsid w:val="24D50D3D"/>
    <w:rsid w:val="2572A3EA"/>
    <w:rsid w:val="257E9FD1"/>
    <w:rsid w:val="2585DA4E"/>
    <w:rsid w:val="25D3F2FF"/>
    <w:rsid w:val="25E76C51"/>
    <w:rsid w:val="26489901"/>
    <w:rsid w:val="264A90C1"/>
    <w:rsid w:val="26DEED18"/>
    <w:rsid w:val="273743E8"/>
    <w:rsid w:val="27B0085E"/>
    <w:rsid w:val="27CD38C5"/>
    <w:rsid w:val="27D7979C"/>
    <w:rsid w:val="283123BB"/>
    <w:rsid w:val="28E6DDFC"/>
    <w:rsid w:val="29496291"/>
    <w:rsid w:val="2987F28D"/>
    <w:rsid w:val="29AA674A"/>
    <w:rsid w:val="29E36369"/>
    <w:rsid w:val="29EF50BC"/>
    <w:rsid w:val="29EFE325"/>
    <w:rsid w:val="29F2792C"/>
    <w:rsid w:val="2AA31777"/>
    <w:rsid w:val="2ACBA05A"/>
    <w:rsid w:val="2AD9CD34"/>
    <w:rsid w:val="2AFE1E15"/>
    <w:rsid w:val="2B9D894C"/>
    <w:rsid w:val="2BD37E8D"/>
    <w:rsid w:val="2C837981"/>
    <w:rsid w:val="2CB3EA21"/>
    <w:rsid w:val="2CC1671F"/>
    <w:rsid w:val="2D10E134"/>
    <w:rsid w:val="2D2B7961"/>
    <w:rsid w:val="2D5402E9"/>
    <w:rsid w:val="2D931880"/>
    <w:rsid w:val="2E5D3780"/>
    <w:rsid w:val="2EA8A1B3"/>
    <w:rsid w:val="2F62D4AE"/>
    <w:rsid w:val="2F754232"/>
    <w:rsid w:val="2FD84AAA"/>
    <w:rsid w:val="302B336D"/>
    <w:rsid w:val="302D4129"/>
    <w:rsid w:val="3045C85E"/>
    <w:rsid w:val="305647F4"/>
    <w:rsid w:val="3057A806"/>
    <w:rsid w:val="30D9559A"/>
    <w:rsid w:val="30E9BDA9"/>
    <w:rsid w:val="30FCA244"/>
    <w:rsid w:val="31200702"/>
    <w:rsid w:val="314D3755"/>
    <w:rsid w:val="3156EAA4"/>
    <w:rsid w:val="318A4CAD"/>
    <w:rsid w:val="3203EFE4"/>
    <w:rsid w:val="32ACC332"/>
    <w:rsid w:val="32B177CC"/>
    <w:rsid w:val="32B88EEE"/>
    <w:rsid w:val="32F978A0"/>
    <w:rsid w:val="332C6C83"/>
    <w:rsid w:val="3330A8A3"/>
    <w:rsid w:val="33389629"/>
    <w:rsid w:val="33757CC2"/>
    <w:rsid w:val="33B09675"/>
    <w:rsid w:val="34DC9DD0"/>
    <w:rsid w:val="359AE171"/>
    <w:rsid w:val="35E3DEAF"/>
    <w:rsid w:val="363DDADF"/>
    <w:rsid w:val="367036EB"/>
    <w:rsid w:val="370786B2"/>
    <w:rsid w:val="37DDC092"/>
    <w:rsid w:val="38220780"/>
    <w:rsid w:val="3836F87E"/>
    <w:rsid w:val="38FD6C5F"/>
    <w:rsid w:val="39087B5C"/>
    <w:rsid w:val="39282F7E"/>
    <w:rsid w:val="39A6FE10"/>
    <w:rsid w:val="39AD96E3"/>
    <w:rsid w:val="3A2A4A75"/>
    <w:rsid w:val="3A63B6FF"/>
    <w:rsid w:val="3A97EFC6"/>
    <w:rsid w:val="3AE2072F"/>
    <w:rsid w:val="3AE93F0C"/>
    <w:rsid w:val="3B2A7FB1"/>
    <w:rsid w:val="3B39B9A6"/>
    <w:rsid w:val="3B9086CC"/>
    <w:rsid w:val="3C16551E"/>
    <w:rsid w:val="3C74BF25"/>
    <w:rsid w:val="3C7770DD"/>
    <w:rsid w:val="3CFBA2FF"/>
    <w:rsid w:val="3D0C7D58"/>
    <w:rsid w:val="3D5DAE8B"/>
    <w:rsid w:val="3D6BFE41"/>
    <w:rsid w:val="3D7437E1"/>
    <w:rsid w:val="3D896232"/>
    <w:rsid w:val="3E107632"/>
    <w:rsid w:val="3E108F86"/>
    <w:rsid w:val="3EB7AD72"/>
    <w:rsid w:val="3EE970AA"/>
    <w:rsid w:val="3F379780"/>
    <w:rsid w:val="3F6AD487"/>
    <w:rsid w:val="3F71F0CC"/>
    <w:rsid w:val="3F7EA494"/>
    <w:rsid w:val="40109073"/>
    <w:rsid w:val="40BBC333"/>
    <w:rsid w:val="4106CDEE"/>
    <w:rsid w:val="41199E34"/>
    <w:rsid w:val="4194C907"/>
    <w:rsid w:val="41E5151E"/>
    <w:rsid w:val="425849C8"/>
    <w:rsid w:val="42B56E95"/>
    <w:rsid w:val="42DA802B"/>
    <w:rsid w:val="42FCD98F"/>
    <w:rsid w:val="430DAEC4"/>
    <w:rsid w:val="43122E7E"/>
    <w:rsid w:val="432DFCBC"/>
    <w:rsid w:val="43523DDE"/>
    <w:rsid w:val="4365F65B"/>
    <w:rsid w:val="43A6A1BB"/>
    <w:rsid w:val="43BE690D"/>
    <w:rsid w:val="44EA8A54"/>
    <w:rsid w:val="451E43D6"/>
    <w:rsid w:val="45368AFC"/>
    <w:rsid w:val="4573295E"/>
    <w:rsid w:val="45793D8F"/>
    <w:rsid w:val="458612F4"/>
    <w:rsid w:val="45AD1135"/>
    <w:rsid w:val="460E7DE5"/>
    <w:rsid w:val="461A27C0"/>
    <w:rsid w:val="462C4F62"/>
    <w:rsid w:val="46D11B31"/>
    <w:rsid w:val="47842339"/>
    <w:rsid w:val="478DBAE0"/>
    <w:rsid w:val="48016DDF"/>
    <w:rsid w:val="48185DDB"/>
    <w:rsid w:val="4844AB5C"/>
    <w:rsid w:val="48945806"/>
    <w:rsid w:val="48C510A1"/>
    <w:rsid w:val="4952B54D"/>
    <w:rsid w:val="495F965A"/>
    <w:rsid w:val="496BDDAA"/>
    <w:rsid w:val="4971B1A7"/>
    <w:rsid w:val="49F502F7"/>
    <w:rsid w:val="4A51DD42"/>
    <w:rsid w:val="4A7B3E9E"/>
    <w:rsid w:val="4AC1B6BA"/>
    <w:rsid w:val="4AC4CA22"/>
    <w:rsid w:val="4AD6929B"/>
    <w:rsid w:val="4B010577"/>
    <w:rsid w:val="4BE68199"/>
    <w:rsid w:val="4C02081C"/>
    <w:rsid w:val="4C15D40A"/>
    <w:rsid w:val="4C22DE7E"/>
    <w:rsid w:val="4CD64746"/>
    <w:rsid w:val="4CD6ADA4"/>
    <w:rsid w:val="4D637EC4"/>
    <w:rsid w:val="4D837F07"/>
    <w:rsid w:val="4DA2878D"/>
    <w:rsid w:val="4DC84949"/>
    <w:rsid w:val="4E70AF63"/>
    <w:rsid w:val="4EA55C66"/>
    <w:rsid w:val="4F6B2D93"/>
    <w:rsid w:val="4F6B923A"/>
    <w:rsid w:val="4F7BDEA0"/>
    <w:rsid w:val="4F95CE30"/>
    <w:rsid w:val="5022D848"/>
    <w:rsid w:val="505D51FB"/>
    <w:rsid w:val="508F3C65"/>
    <w:rsid w:val="509499E8"/>
    <w:rsid w:val="50C43A1B"/>
    <w:rsid w:val="515B1403"/>
    <w:rsid w:val="51A95F5C"/>
    <w:rsid w:val="51F5D72A"/>
    <w:rsid w:val="51FF6097"/>
    <w:rsid w:val="5275EAE9"/>
    <w:rsid w:val="52A3A7F2"/>
    <w:rsid w:val="52AFBE09"/>
    <w:rsid w:val="5312BFF0"/>
    <w:rsid w:val="53B81CB3"/>
    <w:rsid w:val="53E86258"/>
    <w:rsid w:val="5439E32E"/>
    <w:rsid w:val="5457EE51"/>
    <w:rsid w:val="54834052"/>
    <w:rsid w:val="5486050D"/>
    <w:rsid w:val="548ACC3C"/>
    <w:rsid w:val="548EE91F"/>
    <w:rsid w:val="54D70E14"/>
    <w:rsid w:val="5558B0E4"/>
    <w:rsid w:val="558432B9"/>
    <w:rsid w:val="55C22057"/>
    <w:rsid w:val="55DB48B4"/>
    <w:rsid w:val="5690EADC"/>
    <w:rsid w:val="5751F867"/>
    <w:rsid w:val="57FE694C"/>
    <w:rsid w:val="582D06AA"/>
    <w:rsid w:val="5867AD45"/>
    <w:rsid w:val="58D6A6E4"/>
    <w:rsid w:val="59451502"/>
    <w:rsid w:val="59637BE6"/>
    <w:rsid w:val="59EE04B0"/>
    <w:rsid w:val="59F18210"/>
    <w:rsid w:val="59F9A0A5"/>
    <w:rsid w:val="5A3A1B68"/>
    <w:rsid w:val="5A6EA105"/>
    <w:rsid w:val="5A9BDCA9"/>
    <w:rsid w:val="5AB4497D"/>
    <w:rsid w:val="5AB639B7"/>
    <w:rsid w:val="5AF281D6"/>
    <w:rsid w:val="5AF566DF"/>
    <w:rsid w:val="5B8C6038"/>
    <w:rsid w:val="5BF3743D"/>
    <w:rsid w:val="5C09B97F"/>
    <w:rsid w:val="5C390C34"/>
    <w:rsid w:val="5C481210"/>
    <w:rsid w:val="5C754263"/>
    <w:rsid w:val="5C7CB5C4"/>
    <w:rsid w:val="5C986B88"/>
    <w:rsid w:val="5CDFAEF0"/>
    <w:rsid w:val="5D177110"/>
    <w:rsid w:val="5D179630"/>
    <w:rsid w:val="5D66BA5D"/>
    <w:rsid w:val="5D802DD3"/>
    <w:rsid w:val="5DB239DA"/>
    <w:rsid w:val="5DD64468"/>
    <w:rsid w:val="5DE6EBD9"/>
    <w:rsid w:val="5E83ABFF"/>
    <w:rsid w:val="5F20288A"/>
    <w:rsid w:val="5FCDCBCD"/>
    <w:rsid w:val="601F7C60"/>
    <w:rsid w:val="60277D61"/>
    <w:rsid w:val="60489EC5"/>
    <w:rsid w:val="61250F44"/>
    <w:rsid w:val="61626FCC"/>
    <w:rsid w:val="6169509A"/>
    <w:rsid w:val="61B2BACD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5F88067"/>
    <w:rsid w:val="65F8E50E"/>
    <w:rsid w:val="66416776"/>
    <w:rsid w:val="66E27205"/>
    <w:rsid w:val="6721F6B5"/>
    <w:rsid w:val="673C5DB8"/>
    <w:rsid w:val="67DF0279"/>
    <w:rsid w:val="67F0D7AB"/>
    <w:rsid w:val="680FD9C3"/>
    <w:rsid w:val="68537A3C"/>
    <w:rsid w:val="68BBD82B"/>
    <w:rsid w:val="68E9C6C8"/>
    <w:rsid w:val="693085D0"/>
    <w:rsid w:val="696890E2"/>
    <w:rsid w:val="6A2CC60B"/>
    <w:rsid w:val="6A599777"/>
    <w:rsid w:val="6A7A4237"/>
    <w:rsid w:val="6AB2C92D"/>
    <w:rsid w:val="6AF70C2A"/>
    <w:rsid w:val="6B1B4B29"/>
    <w:rsid w:val="6BDBAAB7"/>
    <w:rsid w:val="6BE7ABDD"/>
    <w:rsid w:val="6C3CFA10"/>
    <w:rsid w:val="6C9AF895"/>
    <w:rsid w:val="6D114881"/>
    <w:rsid w:val="6D398FB6"/>
    <w:rsid w:val="6D4EBD64"/>
    <w:rsid w:val="6DC298CF"/>
    <w:rsid w:val="6DD9C90E"/>
    <w:rsid w:val="6DDE66F0"/>
    <w:rsid w:val="6DF52206"/>
    <w:rsid w:val="6E087F86"/>
    <w:rsid w:val="6E0A3DBB"/>
    <w:rsid w:val="6E664424"/>
    <w:rsid w:val="6EA902E9"/>
    <w:rsid w:val="6F139538"/>
    <w:rsid w:val="6F4630F7"/>
    <w:rsid w:val="6F52E9CD"/>
    <w:rsid w:val="6F57A45F"/>
    <w:rsid w:val="6F5E6930"/>
    <w:rsid w:val="6FE811A6"/>
    <w:rsid w:val="7091B9FD"/>
    <w:rsid w:val="711397FD"/>
    <w:rsid w:val="7118CEAF"/>
    <w:rsid w:val="71899105"/>
    <w:rsid w:val="71B7A3C0"/>
    <w:rsid w:val="71D72AED"/>
    <w:rsid w:val="71F92AB5"/>
    <w:rsid w:val="720763CF"/>
    <w:rsid w:val="72ED5F5B"/>
    <w:rsid w:val="7326C939"/>
    <w:rsid w:val="73537421"/>
    <w:rsid w:val="73A1B900"/>
    <w:rsid w:val="73C9CD9A"/>
    <w:rsid w:val="74238938"/>
    <w:rsid w:val="748D29C6"/>
    <w:rsid w:val="74FF5108"/>
    <w:rsid w:val="75086CDF"/>
    <w:rsid w:val="750D650D"/>
    <w:rsid w:val="754BEA23"/>
    <w:rsid w:val="75F36F1D"/>
    <w:rsid w:val="763A6336"/>
    <w:rsid w:val="76D927EC"/>
    <w:rsid w:val="76DBDDAF"/>
    <w:rsid w:val="7734374D"/>
    <w:rsid w:val="777F6513"/>
    <w:rsid w:val="77AE20CE"/>
    <w:rsid w:val="77E23B12"/>
    <w:rsid w:val="77E9C951"/>
    <w:rsid w:val="7826E544"/>
    <w:rsid w:val="784505CF"/>
    <w:rsid w:val="786FA571"/>
    <w:rsid w:val="78DD6AF1"/>
    <w:rsid w:val="790CAE7A"/>
    <w:rsid w:val="7934D9A9"/>
    <w:rsid w:val="79CAD3CC"/>
    <w:rsid w:val="7A204892"/>
    <w:rsid w:val="7A4D63BF"/>
    <w:rsid w:val="7A77A8C7"/>
    <w:rsid w:val="7A8DCB9C"/>
    <w:rsid w:val="7AB0E358"/>
    <w:rsid w:val="7ACF8ED5"/>
    <w:rsid w:val="7AE5C190"/>
    <w:rsid w:val="7B5E8606"/>
    <w:rsid w:val="7BC54341"/>
    <w:rsid w:val="7BEE8FEE"/>
    <w:rsid w:val="7C0B8BA2"/>
    <w:rsid w:val="7C8191F1"/>
    <w:rsid w:val="7D3F0F53"/>
    <w:rsid w:val="7D473A80"/>
    <w:rsid w:val="7D679432"/>
    <w:rsid w:val="7DA75C03"/>
    <w:rsid w:val="7DFBBD7A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A8286-6040-4C52-96E7-668FDE0244F5}"/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7</cp:revision>
  <dcterms:created xsi:type="dcterms:W3CDTF">2021-07-01T16:19:00Z</dcterms:created>
  <dcterms:modified xsi:type="dcterms:W3CDTF">2021-09-06T16:45:00Z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