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90CB2" w14:textId="77777777" w:rsidR="003645C5" w:rsidRDefault="003645C5" w:rsidP="003645C5">
      <w:pPr>
        <w:rPr>
          <w:rStyle w:val="TitleChar"/>
        </w:rPr>
      </w:pPr>
      <w:r w:rsidRPr="52BCCC43">
        <w:rPr>
          <w:rStyle w:val="TitleChar"/>
        </w:rPr>
        <w:t>PI profile</w:t>
      </w:r>
    </w:p>
    <w:p w14:paraId="6B68BE76" w14:textId="77777777" w:rsidR="003645C5" w:rsidRPr="00904427" w:rsidRDefault="003645C5" w:rsidP="003645C5">
      <w:pPr>
        <w:pStyle w:val="Heading2"/>
        <w:rPr>
          <w:sz w:val="32"/>
          <w:szCs w:val="32"/>
        </w:rPr>
      </w:pPr>
      <w:r>
        <w:rPr>
          <w:sz w:val="28"/>
          <w:szCs w:val="28"/>
        </w:rPr>
        <w:t xml:space="preserve">       Pier </w:t>
      </w:r>
      <w:proofErr w:type="spellStart"/>
      <w:r>
        <w:rPr>
          <w:sz w:val="28"/>
          <w:szCs w:val="28"/>
        </w:rPr>
        <w:t>Palamara</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546"/>
        <w:gridCol w:w="6469"/>
      </w:tblGrid>
      <w:tr w:rsidR="003645C5" w14:paraId="2801BFB4" w14:textId="77777777">
        <w:tc>
          <w:tcPr>
            <w:tcW w:w="2546" w:type="dxa"/>
          </w:tcPr>
          <w:p w14:paraId="3CC4E081" w14:textId="77777777" w:rsidR="003645C5" w:rsidRDefault="003645C5">
            <w:r>
              <w:fldChar w:fldCharType="begin"/>
            </w:r>
            <w:r>
              <w:instrText xml:space="preserve"> INCLUDEPICTURE "https://lh6.googleusercontent.com/3rQLnFsRWYPq1xigqC2tL9RgaVKw181ILp35VP_W-gOuayN-vjCdkP6lAEg6sJ3Q38BkfXGs0qY3uQ2MQezuqweFffi-CoIB9OiNrxdEoqGd6TqkmmcRNDn-mNu5ThQylcuykVb3" \* MERGEFORMATINET </w:instrText>
            </w:r>
            <w:r>
              <w:fldChar w:fldCharType="separate"/>
            </w:r>
            <w:r>
              <w:rPr>
                <w:noProof/>
              </w:rPr>
              <w:drawing>
                <wp:inline distT="0" distB="0" distL="0" distR="0" wp14:anchorId="1DD76281" wp14:editId="6AEAB8AA">
                  <wp:extent cx="1479550" cy="1479550"/>
                  <wp:effectExtent l="0" t="0" r="6350" b="6350"/>
                  <wp:docPr id="2" name="Picture 2" descr="A person in a blue shi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blue shirt&#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479550" cy="1479550"/>
                          </a:xfrm>
                          <a:prstGeom prst="rect">
                            <a:avLst/>
                          </a:prstGeom>
                          <a:noFill/>
                          <a:ln>
                            <a:noFill/>
                          </a:ln>
                        </pic:spPr>
                      </pic:pic>
                    </a:graphicData>
                  </a:graphic>
                </wp:inline>
              </w:drawing>
            </w:r>
            <w:r>
              <w:fldChar w:fldCharType="end"/>
            </w:r>
          </w:p>
          <w:p w14:paraId="67E58C01" w14:textId="77777777" w:rsidR="003645C5" w:rsidRDefault="003645C5"/>
        </w:tc>
        <w:tc>
          <w:tcPr>
            <w:tcW w:w="6469" w:type="dxa"/>
            <w:vAlign w:val="center"/>
          </w:tcPr>
          <w:p w14:paraId="6C38E5B7" w14:textId="77777777" w:rsidR="003645C5" w:rsidRDefault="003645C5">
            <w:pPr>
              <w:spacing w:line="259" w:lineRule="auto"/>
              <w:rPr>
                <w:rFonts w:ascii="Calibri" w:eastAsia="Calibri" w:hAnsi="Calibri" w:cs="Calibri"/>
                <w:b/>
                <w:bCs/>
              </w:rPr>
            </w:pPr>
            <w:r>
              <w:rPr>
                <w:rFonts w:ascii="Calibri" w:eastAsia="Calibri" w:hAnsi="Calibri" w:cs="Calibri"/>
                <w:b/>
                <w:bCs/>
              </w:rPr>
              <w:t>Prof</w:t>
            </w:r>
            <w:r w:rsidRPr="7FB932B3">
              <w:rPr>
                <w:rFonts w:ascii="Calibri" w:eastAsia="Calibri" w:hAnsi="Calibri" w:cs="Calibri"/>
                <w:b/>
                <w:bCs/>
              </w:rPr>
              <w:t xml:space="preserve">. </w:t>
            </w:r>
            <w:r>
              <w:rPr>
                <w:rFonts w:ascii="Calibri" w:eastAsia="Calibri" w:hAnsi="Calibri" w:cs="Calibri"/>
                <w:b/>
                <w:bCs/>
              </w:rPr>
              <w:t xml:space="preserve">Pier </w:t>
            </w:r>
            <w:proofErr w:type="spellStart"/>
            <w:r>
              <w:rPr>
                <w:rFonts w:ascii="Calibri" w:eastAsia="Calibri" w:hAnsi="Calibri" w:cs="Calibri"/>
                <w:b/>
                <w:bCs/>
              </w:rPr>
              <w:t>Palamara</w:t>
            </w:r>
            <w:proofErr w:type="spellEnd"/>
          </w:p>
          <w:p w14:paraId="5DD19823" w14:textId="77777777" w:rsidR="003645C5" w:rsidRPr="00FC4500" w:rsidRDefault="003645C5">
            <w:pPr>
              <w:rPr>
                <w:rFonts w:ascii="Calibri" w:eastAsia="Calibri" w:hAnsi="Calibri" w:cs="Calibri"/>
              </w:rPr>
            </w:pPr>
            <w:r w:rsidRPr="7FB932B3">
              <w:rPr>
                <w:rFonts w:ascii="Calibri" w:eastAsia="Calibri" w:hAnsi="Calibri" w:cs="Calibri"/>
                <w:b/>
                <w:bCs/>
              </w:rPr>
              <w:t>Titles</w:t>
            </w:r>
            <w:r w:rsidRPr="7FB932B3">
              <w:rPr>
                <w:rFonts w:ascii="Calibri" w:eastAsia="Calibri" w:hAnsi="Calibri" w:cs="Calibri"/>
              </w:rPr>
              <w:t xml:space="preserve">: </w:t>
            </w:r>
            <w:r w:rsidRPr="00FC4500">
              <w:rPr>
                <w:rFonts w:ascii="Calibri" w:eastAsia="Calibri" w:hAnsi="Calibri" w:cs="Calibri"/>
              </w:rPr>
              <w:t xml:space="preserve">Associate Professor </w:t>
            </w:r>
            <w:r>
              <w:rPr>
                <w:rFonts w:ascii="Calibri" w:eastAsia="Calibri" w:hAnsi="Calibri" w:cs="Calibri"/>
              </w:rPr>
              <w:t xml:space="preserve">of </w:t>
            </w:r>
            <w:r w:rsidRPr="00FC4500">
              <w:rPr>
                <w:rFonts w:ascii="Calibri" w:eastAsia="Calibri" w:hAnsi="Calibri" w:cs="Calibri"/>
              </w:rPr>
              <w:t>Statistic</w:t>
            </w:r>
            <w:r>
              <w:rPr>
                <w:rFonts w:ascii="Calibri" w:eastAsia="Calibri" w:hAnsi="Calibri" w:cs="Calibri"/>
              </w:rPr>
              <w:t>al and Population Genetics,</w:t>
            </w:r>
            <w:r w:rsidRPr="00FC4500">
              <w:rPr>
                <w:rFonts w:ascii="Calibri" w:eastAsia="Calibri" w:hAnsi="Calibri" w:cs="Calibri"/>
              </w:rPr>
              <w:t xml:space="preserve"> Group Leader</w:t>
            </w:r>
          </w:p>
          <w:p w14:paraId="4CC65DE4" w14:textId="77777777" w:rsidR="003645C5" w:rsidRDefault="003645C5">
            <w:r w:rsidRPr="7FD3CFA3">
              <w:rPr>
                <w:rFonts w:ascii="Calibri" w:eastAsia="Calibri" w:hAnsi="Calibri" w:cs="Calibri"/>
                <w:b/>
                <w:bCs/>
              </w:rPr>
              <w:t>Location</w:t>
            </w:r>
            <w:r w:rsidRPr="7FD3CFA3">
              <w:rPr>
                <w:rFonts w:ascii="Calibri" w:eastAsia="Calibri" w:hAnsi="Calibri" w:cs="Calibri"/>
              </w:rPr>
              <w:t xml:space="preserve">: </w:t>
            </w:r>
            <w:r>
              <w:rPr>
                <w:rFonts w:ascii="Calibri" w:eastAsia="Calibri" w:hAnsi="Calibri" w:cs="Calibri"/>
              </w:rPr>
              <w:t xml:space="preserve">Department of statistics / </w:t>
            </w:r>
            <w:proofErr w:type="spellStart"/>
            <w:r w:rsidRPr="7FD3CFA3">
              <w:rPr>
                <w:rFonts w:ascii="Calibri" w:eastAsia="Calibri" w:hAnsi="Calibri" w:cs="Calibri"/>
              </w:rPr>
              <w:t>Wellcome</w:t>
            </w:r>
            <w:proofErr w:type="spellEnd"/>
            <w:r w:rsidRPr="7FD3CFA3">
              <w:rPr>
                <w:rFonts w:ascii="Calibri" w:eastAsia="Calibri" w:hAnsi="Calibri" w:cs="Calibri"/>
              </w:rPr>
              <w:t xml:space="preserve"> Centre for Human Genetics</w:t>
            </w:r>
          </w:p>
          <w:p w14:paraId="710CD23C" w14:textId="77777777" w:rsidR="003645C5" w:rsidRDefault="003645C5">
            <w:pPr>
              <w:rPr>
                <w:rFonts w:ascii="Calibri" w:eastAsia="Calibri" w:hAnsi="Calibri" w:cs="Calibri"/>
                <w:b/>
                <w:bCs/>
              </w:rPr>
            </w:pPr>
            <w:r w:rsidRPr="7FD3CFA3">
              <w:rPr>
                <w:rFonts w:ascii="Calibri" w:eastAsia="Calibri" w:hAnsi="Calibri" w:cs="Calibri"/>
                <w:b/>
                <w:bCs/>
              </w:rPr>
              <w:t>Department</w:t>
            </w:r>
            <w:r w:rsidRPr="7FD3CFA3">
              <w:rPr>
                <w:rFonts w:ascii="Calibri" w:eastAsia="Calibri" w:hAnsi="Calibri" w:cs="Calibri"/>
              </w:rPr>
              <w:t xml:space="preserve">: </w:t>
            </w:r>
            <w:r>
              <w:rPr>
                <w:rFonts w:ascii="Calibri" w:eastAsia="Calibri" w:hAnsi="Calibri" w:cs="Calibri"/>
              </w:rPr>
              <w:t xml:space="preserve">Department of statistics / </w:t>
            </w:r>
            <w:proofErr w:type="spellStart"/>
            <w:r w:rsidRPr="7FD3CFA3">
              <w:rPr>
                <w:rFonts w:ascii="Calibri" w:eastAsia="Calibri" w:hAnsi="Calibri" w:cs="Calibri"/>
              </w:rPr>
              <w:t>Wellcome</w:t>
            </w:r>
            <w:proofErr w:type="spellEnd"/>
            <w:r w:rsidRPr="7FD3CFA3">
              <w:rPr>
                <w:rFonts w:ascii="Calibri" w:eastAsia="Calibri" w:hAnsi="Calibri" w:cs="Calibri"/>
              </w:rPr>
              <w:t xml:space="preserve"> Centre for Human Genetics</w:t>
            </w:r>
            <w:r w:rsidRPr="7FB932B3">
              <w:rPr>
                <w:rFonts w:ascii="Calibri" w:eastAsia="Calibri" w:hAnsi="Calibri" w:cs="Calibri"/>
                <w:b/>
                <w:bCs/>
              </w:rPr>
              <w:t xml:space="preserve"> </w:t>
            </w:r>
          </w:p>
          <w:p w14:paraId="13EA42E8" w14:textId="77777777" w:rsidR="003645C5" w:rsidRDefault="003645C5">
            <w:pPr>
              <w:rPr>
                <w:rFonts w:ascii="Calibri" w:eastAsia="Calibri" w:hAnsi="Calibri" w:cs="Calibri"/>
              </w:rPr>
            </w:pPr>
            <w:r w:rsidRPr="7FB932B3">
              <w:rPr>
                <w:rFonts w:ascii="Calibri" w:eastAsia="Calibri" w:hAnsi="Calibri" w:cs="Calibri"/>
                <w:b/>
                <w:bCs/>
              </w:rPr>
              <w:t>Group</w:t>
            </w:r>
            <w:r w:rsidRPr="7FB932B3">
              <w:rPr>
                <w:rFonts w:ascii="Calibri" w:eastAsia="Calibri" w:hAnsi="Calibri" w:cs="Calibri"/>
              </w:rPr>
              <w:t xml:space="preserve">: </w:t>
            </w:r>
            <w:proofErr w:type="spellStart"/>
            <w:r w:rsidRPr="00FC4500">
              <w:rPr>
                <w:rFonts w:ascii="Calibri" w:eastAsia="Calibri" w:hAnsi="Calibri" w:cs="Calibri"/>
              </w:rPr>
              <w:t>Palamara</w:t>
            </w:r>
            <w:proofErr w:type="spellEnd"/>
          </w:p>
          <w:p w14:paraId="1D15828B" w14:textId="77777777" w:rsidR="003645C5" w:rsidRDefault="003645C5">
            <w:pPr>
              <w:rPr>
                <w:rFonts w:ascii="Calibri" w:eastAsia="Calibri" w:hAnsi="Calibri" w:cs="Calibri"/>
              </w:rPr>
            </w:pPr>
            <w:r w:rsidRPr="7FB932B3">
              <w:rPr>
                <w:rFonts w:ascii="Calibri" w:eastAsia="Calibri" w:hAnsi="Calibri" w:cs="Calibri"/>
                <w:b/>
                <w:bCs/>
              </w:rPr>
              <w:t>Webpage</w:t>
            </w:r>
            <w:r w:rsidRPr="7FB932B3">
              <w:rPr>
                <w:rFonts w:ascii="Calibri" w:eastAsia="Calibri" w:hAnsi="Calibri" w:cs="Calibri"/>
              </w:rPr>
              <w:t xml:space="preserve">: </w:t>
            </w:r>
            <w:hyperlink r:id="rId11" w:history="1">
              <w:r w:rsidRPr="00104BC6">
                <w:rPr>
                  <w:rStyle w:val="Hyperlink"/>
                  <w:rFonts w:ascii="Calibri" w:eastAsia="Calibri" w:hAnsi="Calibri" w:cs="Calibri"/>
                </w:rPr>
                <w:t>http://www.stats.ox.ac.uk/~palamara</w:t>
              </w:r>
            </w:hyperlink>
            <w:r>
              <w:rPr>
                <w:rFonts w:ascii="Calibri" w:eastAsia="Calibri" w:hAnsi="Calibri" w:cs="Calibri"/>
              </w:rPr>
              <w:t xml:space="preserve"> </w:t>
            </w:r>
          </w:p>
          <w:p w14:paraId="5D3DD42E" w14:textId="77777777" w:rsidR="003645C5" w:rsidRDefault="003645C5">
            <w:pPr>
              <w:spacing w:line="259" w:lineRule="auto"/>
              <w:rPr>
                <w:rFonts w:ascii="Calibri" w:eastAsia="Calibri" w:hAnsi="Calibri" w:cs="Calibri"/>
              </w:rPr>
            </w:pPr>
            <w:r w:rsidRPr="7FB932B3">
              <w:rPr>
                <w:rFonts w:ascii="Calibri" w:eastAsia="Calibri" w:hAnsi="Calibri" w:cs="Calibri"/>
                <w:b/>
                <w:bCs/>
              </w:rPr>
              <w:t>Email</w:t>
            </w:r>
            <w:r w:rsidRPr="7FB932B3">
              <w:rPr>
                <w:rFonts w:ascii="Calibri" w:eastAsia="Calibri" w:hAnsi="Calibri" w:cs="Calibri"/>
              </w:rPr>
              <w:t xml:space="preserve">: </w:t>
            </w:r>
            <w:hyperlink r:id="rId12" w:history="1">
              <w:r w:rsidRPr="00104BC6">
                <w:rPr>
                  <w:rStyle w:val="Hyperlink"/>
                  <w:rFonts w:ascii="Calibri" w:eastAsia="Calibri" w:hAnsi="Calibri" w:cs="Calibri"/>
                </w:rPr>
                <w:t>palamara@stats.ox.ac.uk</w:t>
              </w:r>
            </w:hyperlink>
            <w:r>
              <w:rPr>
                <w:rFonts w:ascii="Calibri" w:eastAsia="Calibri" w:hAnsi="Calibri" w:cs="Calibri"/>
              </w:rPr>
              <w:t xml:space="preserve"> </w:t>
            </w:r>
          </w:p>
        </w:tc>
      </w:tr>
    </w:tbl>
    <w:p w14:paraId="283B656A" w14:textId="54D851BC" w:rsidR="003645C5" w:rsidRDefault="003645C5" w:rsidP="003645C5">
      <w:pPr>
        <w:pStyle w:val="Heading3"/>
      </w:pPr>
      <w:r>
        <w:t xml:space="preserve">GMS themes: </w:t>
      </w:r>
    </w:p>
    <w:p w14:paraId="09AE5D17" w14:textId="77777777" w:rsidR="003645C5" w:rsidRDefault="003645C5" w:rsidP="003645C5">
      <w:pPr>
        <w:pStyle w:val="ListParagraph"/>
        <w:numPr>
          <w:ilvl w:val="0"/>
          <w:numId w:val="4"/>
        </w:numPr>
      </w:pPr>
      <w:r>
        <w:t>Genomic analysis (bioinformatics and statistical genetics)</w:t>
      </w:r>
    </w:p>
    <w:p w14:paraId="0135FD12" w14:textId="77777777" w:rsidR="003645C5" w:rsidRDefault="003645C5" w:rsidP="003645C5">
      <w:pPr>
        <w:pStyle w:val="ListParagraph"/>
        <w:numPr>
          <w:ilvl w:val="0"/>
          <w:numId w:val="4"/>
        </w:numPr>
      </w:pPr>
      <w:r>
        <w:t>Genomics of disease</w:t>
      </w:r>
    </w:p>
    <w:p w14:paraId="0F3A5A7B" w14:textId="77777777" w:rsidR="003645C5" w:rsidRPr="00F94579" w:rsidRDefault="003645C5" w:rsidP="003645C5">
      <w:pPr>
        <w:pStyle w:val="Heading3"/>
        <w:rPr>
          <w:rFonts w:ascii="Calibri Light" w:hAnsi="Calibri Light"/>
          <w:color w:val="1F3763"/>
        </w:rPr>
      </w:pPr>
      <w:r w:rsidRPr="7FB932B3">
        <w:t>Research Overview</w:t>
      </w:r>
    </w:p>
    <w:p w14:paraId="4CADEA57" w14:textId="77777777" w:rsidR="003645C5" w:rsidRPr="00F94579" w:rsidRDefault="003645C5" w:rsidP="003645C5">
      <w:pPr>
        <w:rPr>
          <w:rFonts w:ascii="Calibri" w:eastAsia="Calibri" w:hAnsi="Calibri" w:cs="Calibri"/>
        </w:rPr>
      </w:pPr>
      <w:r w:rsidRPr="00F94579">
        <w:rPr>
          <w:rFonts w:ascii="Calibri" w:eastAsia="Calibri" w:hAnsi="Calibri" w:cs="Calibri"/>
        </w:rPr>
        <w:t>Our work is at the intersection of computer science, statistics, and genetics. We develop statistical and machine learning algorithms to enable new types of analyses in large human genomic data sets. Specific areas of research include:</w:t>
      </w:r>
    </w:p>
    <w:p w14:paraId="4703DFCA" w14:textId="77777777" w:rsidR="003645C5" w:rsidRDefault="003645C5" w:rsidP="003645C5">
      <w:pPr>
        <w:pStyle w:val="ListParagraph"/>
        <w:numPr>
          <w:ilvl w:val="0"/>
          <w:numId w:val="11"/>
        </w:numPr>
        <w:rPr>
          <w:rFonts w:ascii="Calibri" w:eastAsia="Calibri" w:hAnsi="Calibri" w:cs="Calibri"/>
        </w:rPr>
      </w:pPr>
      <w:r w:rsidRPr="00F94579">
        <w:rPr>
          <w:rFonts w:ascii="Calibri" w:eastAsia="Calibri" w:hAnsi="Calibri" w:cs="Calibri"/>
        </w:rPr>
        <w:t>Developing algorithms for simulation, reconstruction, and analysis of large-scale genealogical data (gene genealogies, haplotype sharing, phasing, imputation)</w:t>
      </w:r>
      <w:r>
        <w:rPr>
          <w:rFonts w:ascii="Calibri" w:eastAsia="Calibri" w:hAnsi="Calibri" w:cs="Calibri"/>
        </w:rPr>
        <w:t>.</w:t>
      </w:r>
    </w:p>
    <w:p w14:paraId="5C9132B3" w14:textId="007E5DE0" w:rsidR="003645C5" w:rsidRPr="00F94579" w:rsidRDefault="003645C5" w:rsidP="003645C5">
      <w:pPr>
        <w:pStyle w:val="ListParagraph"/>
        <w:numPr>
          <w:ilvl w:val="0"/>
          <w:numId w:val="11"/>
        </w:numPr>
        <w:rPr>
          <w:rFonts w:ascii="Calibri" w:eastAsia="Calibri" w:hAnsi="Calibri" w:cs="Calibri"/>
        </w:rPr>
      </w:pPr>
      <w:r w:rsidRPr="00F94579">
        <w:rPr>
          <w:rFonts w:ascii="Calibri" w:eastAsia="Calibri" w:hAnsi="Calibri" w:cs="Calibri"/>
        </w:rPr>
        <w:t xml:space="preserve">Studying </w:t>
      </w:r>
      <w:r w:rsidR="00B24865">
        <w:rPr>
          <w:rFonts w:ascii="Calibri" w:eastAsia="Calibri" w:hAnsi="Calibri" w:cs="Calibri"/>
        </w:rPr>
        <w:t xml:space="preserve">demographic events and </w:t>
      </w:r>
      <w:r w:rsidRPr="00F94579">
        <w:rPr>
          <w:rFonts w:ascii="Calibri" w:eastAsia="Calibri" w:hAnsi="Calibri" w:cs="Calibri"/>
        </w:rPr>
        <w:t>evolutionary parameters (</w:t>
      </w:r>
      <w:r w:rsidR="00430D8C" w:rsidRPr="00F94579">
        <w:rPr>
          <w:rFonts w:ascii="Calibri" w:eastAsia="Calibri" w:hAnsi="Calibri" w:cs="Calibri"/>
        </w:rPr>
        <w:t>migration, expansion/contraction of populations</w:t>
      </w:r>
      <w:r w:rsidR="00430D8C">
        <w:rPr>
          <w:rFonts w:ascii="Calibri" w:eastAsia="Calibri" w:hAnsi="Calibri" w:cs="Calibri"/>
        </w:rPr>
        <w:t xml:space="preserve">, </w:t>
      </w:r>
      <w:r w:rsidRPr="00F94579">
        <w:rPr>
          <w:rFonts w:ascii="Calibri" w:eastAsia="Calibri" w:hAnsi="Calibri" w:cs="Calibri"/>
        </w:rPr>
        <w:t>natural selection, mutation/recombination rates).</w:t>
      </w:r>
    </w:p>
    <w:p w14:paraId="0D00B22F" w14:textId="664317E6" w:rsidR="003645C5" w:rsidRPr="00F94579" w:rsidRDefault="003645C5" w:rsidP="009A432B">
      <w:pPr>
        <w:pStyle w:val="ListParagraph"/>
        <w:numPr>
          <w:ilvl w:val="0"/>
          <w:numId w:val="11"/>
        </w:numPr>
        <w:rPr>
          <w:rFonts w:ascii="Calibri" w:eastAsia="Calibri" w:hAnsi="Calibri" w:cs="Calibri"/>
        </w:rPr>
      </w:pPr>
      <w:r w:rsidRPr="00F94579">
        <w:rPr>
          <w:rFonts w:ascii="Calibri" w:eastAsia="Calibri" w:hAnsi="Calibri" w:cs="Calibri"/>
        </w:rPr>
        <w:t xml:space="preserve">Studying the genetic architecture of complex traits </w:t>
      </w:r>
      <w:r w:rsidR="009A432B">
        <w:rPr>
          <w:rFonts w:ascii="Calibri" w:eastAsia="Calibri" w:hAnsi="Calibri" w:cs="Calibri"/>
        </w:rPr>
        <w:t>and d</w:t>
      </w:r>
      <w:r w:rsidRPr="00F94579">
        <w:rPr>
          <w:rFonts w:ascii="Calibri" w:eastAsia="Calibri" w:hAnsi="Calibri" w:cs="Calibri"/>
        </w:rPr>
        <w:t>etecting disease-causing variation in the human genome</w:t>
      </w:r>
      <w:r w:rsidR="00BF5454">
        <w:rPr>
          <w:rFonts w:ascii="Calibri" w:eastAsia="Calibri" w:hAnsi="Calibri" w:cs="Calibri"/>
        </w:rPr>
        <w:t xml:space="preserve"> (heritability, </w:t>
      </w:r>
      <w:r w:rsidR="001D1F82">
        <w:rPr>
          <w:rFonts w:ascii="Calibri" w:eastAsia="Calibri" w:hAnsi="Calibri" w:cs="Calibri"/>
        </w:rPr>
        <w:t xml:space="preserve">polygenic </w:t>
      </w:r>
      <w:r w:rsidR="00BF5454">
        <w:rPr>
          <w:rFonts w:ascii="Calibri" w:eastAsia="Calibri" w:hAnsi="Calibri" w:cs="Calibri"/>
        </w:rPr>
        <w:t>prediction, association)</w:t>
      </w:r>
      <w:r w:rsidRPr="00F94579">
        <w:rPr>
          <w:rFonts w:ascii="Calibri" w:eastAsia="Calibri" w:hAnsi="Calibri" w:cs="Calibri"/>
        </w:rPr>
        <w:t>.</w:t>
      </w:r>
    </w:p>
    <w:p w14:paraId="6EC05A50" w14:textId="77777777" w:rsidR="003645C5" w:rsidRDefault="003645C5" w:rsidP="003645C5">
      <w:pPr>
        <w:rPr>
          <w:rStyle w:val="Heading3Char"/>
        </w:rPr>
      </w:pPr>
      <w:r w:rsidRPr="7FB932B3">
        <w:rPr>
          <w:rStyle w:val="Heading3Char"/>
        </w:rPr>
        <w:t>Project areas:</w:t>
      </w:r>
    </w:p>
    <w:p w14:paraId="26220B4E" w14:textId="6518A02E" w:rsidR="003645C5" w:rsidRDefault="003645C5" w:rsidP="003645C5">
      <w:r>
        <w:t>During the past few years our group has been developing several new methods to infer the presence of hidden relatedness and to reconstruct deep genealogical structures from large genotyping and sequencing data sets [</w:t>
      </w:r>
      <w:proofErr w:type="spellStart"/>
      <w:r>
        <w:t>Palamara</w:t>
      </w:r>
      <w:proofErr w:type="spellEnd"/>
      <w:r>
        <w:t xml:space="preserve"> et al. Nature Genetics 2018; </w:t>
      </w:r>
      <w:proofErr w:type="spellStart"/>
      <w:r>
        <w:t>Nait</w:t>
      </w:r>
      <w:proofErr w:type="spellEnd"/>
      <w:r>
        <w:t xml:space="preserve"> Saada et al. Nature Communications 2020; Zhang et al. </w:t>
      </w:r>
      <w:proofErr w:type="spellStart"/>
      <w:r>
        <w:t>Biorxiv</w:t>
      </w:r>
      <w:proofErr w:type="spellEnd"/>
      <w:r>
        <w:t xml:space="preserve"> 2021]. We have applied these algorithms to the UK Biobank data set, studying fine-scale population structure (</w:t>
      </w:r>
      <w:hyperlink r:id="rId13" w:history="1">
        <w:r>
          <w:rPr>
            <w:rStyle w:val="Hyperlink"/>
          </w:rPr>
          <w:t>website</w:t>
        </w:r>
      </w:hyperlink>
      <w:r>
        <w:t xml:space="preserve">), recent evolutionary history, and association between heritable traits and unobserved genomic variation. We are working on extending this framework in several directions, which </w:t>
      </w:r>
      <w:r w:rsidRPr="00A658B3">
        <w:t xml:space="preserve">will create new </w:t>
      </w:r>
      <w:r w:rsidR="000E4217">
        <w:t xml:space="preserve">opportunities </w:t>
      </w:r>
      <w:r w:rsidR="00317613">
        <w:t>for the</w:t>
      </w:r>
      <w:r w:rsidRPr="00A658B3">
        <w:t xml:space="preserve"> study of human evolutionary history and disease.</w:t>
      </w:r>
    </w:p>
    <w:p w14:paraId="15144434" w14:textId="3C5DA887" w:rsidR="003645C5" w:rsidRDefault="003645C5" w:rsidP="003645C5">
      <w:r>
        <w:t xml:space="preserve">We have also been developing new machine learning methodology for analyses in statistical and population genetics. Examples include </w:t>
      </w:r>
      <w:r w:rsidR="002D2F4F">
        <w:t xml:space="preserve">efficient </w:t>
      </w:r>
      <w:r>
        <w:t>stochastic variational inference</w:t>
      </w:r>
      <w:r w:rsidR="00BC3D89">
        <w:t xml:space="preserve"> approaches</w:t>
      </w:r>
      <w:r>
        <w:t xml:space="preserve"> to perform statistically powerful and robust genome-wide association, and methods that use deep neural networks to infer genealogical relationships across samples.</w:t>
      </w:r>
    </w:p>
    <w:p w14:paraId="4A6B8061" w14:textId="30F49AC2" w:rsidR="003645C5" w:rsidRDefault="003645C5" w:rsidP="003645C5">
      <w:r>
        <w:t>Several DPhil p</w:t>
      </w:r>
      <w:r w:rsidRPr="00A658B3">
        <w:t xml:space="preserve">rojects </w:t>
      </w:r>
      <w:r>
        <w:t xml:space="preserve">are available </w:t>
      </w:r>
      <w:r w:rsidRPr="00A658B3">
        <w:t>within the</w:t>
      </w:r>
      <w:r>
        <w:t>se</w:t>
      </w:r>
      <w:r w:rsidRPr="00A658B3">
        <w:t xml:space="preserve"> research areas, please get in touch to discuss </w:t>
      </w:r>
      <w:r>
        <w:t>these directions</w:t>
      </w:r>
      <w:r w:rsidRPr="00A658B3">
        <w:t>.</w:t>
      </w:r>
    </w:p>
    <w:p w14:paraId="4207255B" w14:textId="77777777" w:rsidR="003645C5" w:rsidRDefault="003645C5" w:rsidP="003645C5">
      <w:pPr>
        <w:pStyle w:val="Heading3"/>
        <w:rPr>
          <w:rFonts w:ascii="Calibri Light" w:hAnsi="Calibri Light"/>
          <w:color w:val="1F3763"/>
        </w:rPr>
      </w:pPr>
      <w:r>
        <w:t>Representative publications:</w:t>
      </w:r>
    </w:p>
    <w:p w14:paraId="046AEA53" w14:textId="77777777" w:rsidR="003645C5" w:rsidRDefault="003645C5" w:rsidP="003645C5">
      <w:pPr>
        <w:pStyle w:val="ListParagraph"/>
        <w:numPr>
          <w:ilvl w:val="0"/>
          <w:numId w:val="12"/>
        </w:numPr>
      </w:pPr>
      <w:r w:rsidRPr="004B0554">
        <w:t>B</w:t>
      </w:r>
      <w:r>
        <w:t>.</w:t>
      </w:r>
      <w:r w:rsidRPr="004B0554">
        <w:t xml:space="preserve"> Zhang, A</w:t>
      </w:r>
      <w:r>
        <w:t>.</w:t>
      </w:r>
      <w:r w:rsidRPr="004B0554">
        <w:t xml:space="preserve"> </w:t>
      </w:r>
      <w:proofErr w:type="spellStart"/>
      <w:r w:rsidRPr="004B0554">
        <w:t>Biddanda</w:t>
      </w:r>
      <w:proofErr w:type="spellEnd"/>
      <w:r w:rsidRPr="004B0554">
        <w:t>, P</w:t>
      </w:r>
      <w:r>
        <w:t>.</w:t>
      </w:r>
      <w:r w:rsidRPr="004B0554">
        <w:t xml:space="preserve"> </w:t>
      </w:r>
      <w:proofErr w:type="spellStart"/>
      <w:r w:rsidRPr="004B0554">
        <w:t>Palamara</w:t>
      </w:r>
      <w:proofErr w:type="spellEnd"/>
      <w:r>
        <w:t xml:space="preserve">. </w:t>
      </w:r>
      <w:r w:rsidRPr="004B0554">
        <w:t>Biobank-scale inference of ancestral recombination graphs enables genealogy-based mixed model association of complex traits</w:t>
      </w:r>
      <w:r>
        <w:t xml:space="preserve">. </w:t>
      </w:r>
      <w:proofErr w:type="spellStart"/>
      <w:r>
        <w:t>Biorxiv</w:t>
      </w:r>
      <w:proofErr w:type="spellEnd"/>
      <w:r>
        <w:t>.</w:t>
      </w:r>
    </w:p>
    <w:p w14:paraId="14AC12D3" w14:textId="77777777" w:rsidR="003645C5" w:rsidRDefault="003645C5" w:rsidP="003645C5">
      <w:pPr>
        <w:pStyle w:val="ListParagraph"/>
        <w:numPr>
          <w:ilvl w:val="0"/>
          <w:numId w:val="12"/>
        </w:numPr>
      </w:pPr>
      <w:r w:rsidRPr="004B0554">
        <w:t>R</w:t>
      </w:r>
      <w:r>
        <w:t>.</w:t>
      </w:r>
      <w:r w:rsidRPr="004B0554">
        <w:t xml:space="preserve"> Fournier, D</w:t>
      </w:r>
      <w:r>
        <w:t>.</w:t>
      </w:r>
      <w:r w:rsidRPr="004B0554">
        <w:t xml:space="preserve"> Reich, P</w:t>
      </w:r>
      <w:r>
        <w:t>.</w:t>
      </w:r>
      <w:r w:rsidRPr="004B0554">
        <w:t xml:space="preserve"> </w:t>
      </w:r>
      <w:proofErr w:type="spellStart"/>
      <w:r w:rsidRPr="004B0554">
        <w:t>Palamara</w:t>
      </w:r>
      <w:proofErr w:type="spellEnd"/>
      <w:r>
        <w:t xml:space="preserve">. </w:t>
      </w:r>
      <w:r w:rsidRPr="004B0554">
        <w:t>Haplotype-based inference of recent effective population size in modern and ancient DNA samples</w:t>
      </w:r>
      <w:r>
        <w:t xml:space="preserve">. </w:t>
      </w:r>
      <w:proofErr w:type="spellStart"/>
      <w:r>
        <w:t>Biorxiv</w:t>
      </w:r>
      <w:proofErr w:type="spellEnd"/>
      <w:r>
        <w:t>.</w:t>
      </w:r>
    </w:p>
    <w:p w14:paraId="2730E7D5" w14:textId="77777777" w:rsidR="003645C5" w:rsidRDefault="003645C5" w:rsidP="003645C5">
      <w:pPr>
        <w:pStyle w:val="ListParagraph"/>
        <w:numPr>
          <w:ilvl w:val="0"/>
          <w:numId w:val="12"/>
        </w:numPr>
      </w:pPr>
      <w:r>
        <w:t xml:space="preserve">J. </w:t>
      </w:r>
      <w:proofErr w:type="spellStart"/>
      <w:r>
        <w:t>Nait</w:t>
      </w:r>
      <w:proofErr w:type="spellEnd"/>
      <w:r>
        <w:t xml:space="preserve"> Saada, G. </w:t>
      </w:r>
      <w:proofErr w:type="spellStart"/>
      <w:r>
        <w:t>Kalantzis</w:t>
      </w:r>
      <w:proofErr w:type="spellEnd"/>
      <w:r>
        <w:t xml:space="preserve">, D. </w:t>
      </w:r>
      <w:proofErr w:type="spellStart"/>
      <w:r>
        <w:t>Shyr</w:t>
      </w:r>
      <w:proofErr w:type="spellEnd"/>
      <w:r>
        <w:t xml:space="preserve">, F. Cooper, M. Robinson, A. Gusev, P. </w:t>
      </w:r>
      <w:proofErr w:type="spellStart"/>
      <w:r>
        <w:t>Palamara</w:t>
      </w:r>
      <w:proofErr w:type="spellEnd"/>
      <w:r>
        <w:t>. Identity-by-descent detection across 487,409 British samples reveals fine-scale population structure, evolutionary history, and trait associations. Nature Communications, 2020.</w:t>
      </w:r>
    </w:p>
    <w:p w14:paraId="5334A351" w14:textId="77777777" w:rsidR="003645C5" w:rsidRDefault="003645C5" w:rsidP="003645C5">
      <w:pPr>
        <w:pStyle w:val="ListParagraph"/>
        <w:numPr>
          <w:ilvl w:val="0"/>
          <w:numId w:val="12"/>
        </w:numPr>
      </w:pPr>
      <w:r>
        <w:t xml:space="preserve">P. </w:t>
      </w:r>
      <w:proofErr w:type="spellStart"/>
      <w:r>
        <w:t>Palamara</w:t>
      </w:r>
      <w:proofErr w:type="spellEnd"/>
      <w:r>
        <w:t>, J. Terhorst, Y. Song, A. Price. High-throughput inference of pairwise coalescence times identifies signals of selection and enriched disease heritability. Nature Genetics, 2018.</w:t>
      </w:r>
    </w:p>
    <w:p w14:paraId="256A30AC" w14:textId="77777777" w:rsidR="003645C5" w:rsidRDefault="003645C5" w:rsidP="003645C5">
      <w:pPr>
        <w:pStyle w:val="ListParagraph"/>
        <w:numPr>
          <w:ilvl w:val="0"/>
          <w:numId w:val="12"/>
        </w:numPr>
      </w:pPr>
      <w:r>
        <w:t xml:space="preserve">S. </w:t>
      </w:r>
      <w:proofErr w:type="spellStart"/>
      <w:r>
        <w:t>Gazal</w:t>
      </w:r>
      <w:proofErr w:type="spellEnd"/>
      <w:r>
        <w:t xml:space="preserve">, H. Finucane, N. </w:t>
      </w:r>
      <w:proofErr w:type="spellStart"/>
      <w:r>
        <w:t>Furlotte</w:t>
      </w:r>
      <w:proofErr w:type="spellEnd"/>
      <w:r>
        <w:t xml:space="preserve">, P. </w:t>
      </w:r>
      <w:proofErr w:type="spellStart"/>
      <w:r>
        <w:t>Loh</w:t>
      </w:r>
      <w:proofErr w:type="spellEnd"/>
      <w:r>
        <w:t xml:space="preserve">, P. </w:t>
      </w:r>
      <w:proofErr w:type="spellStart"/>
      <w:r>
        <w:t>Palamara</w:t>
      </w:r>
      <w:proofErr w:type="spellEnd"/>
      <w:r>
        <w:t xml:space="preserve">, X. Liu, A. </w:t>
      </w:r>
      <w:proofErr w:type="spellStart"/>
      <w:r>
        <w:t>Schoech</w:t>
      </w:r>
      <w:proofErr w:type="spellEnd"/>
      <w:r>
        <w:t xml:space="preserve">, B. </w:t>
      </w:r>
      <w:proofErr w:type="spellStart"/>
      <w:r>
        <w:t>Bulik</w:t>
      </w:r>
      <w:proofErr w:type="spellEnd"/>
      <w:r>
        <w:t>-Sullivan, B. Neale, A. Gusev, A. Price. Linkage disequilibrium–dependent architecture of human complex traits shows action of negative selection. Nature Genetics, 2017.</w:t>
      </w:r>
    </w:p>
    <w:p w14:paraId="75D9EC94" w14:textId="77777777" w:rsidR="003645C5" w:rsidRDefault="003645C5" w:rsidP="003645C5">
      <w:pPr>
        <w:pStyle w:val="ListParagraph"/>
        <w:numPr>
          <w:ilvl w:val="0"/>
          <w:numId w:val="12"/>
        </w:numPr>
      </w:pPr>
      <w:r>
        <w:t xml:space="preserve">P. </w:t>
      </w:r>
      <w:proofErr w:type="spellStart"/>
      <w:r>
        <w:t>Palamara</w:t>
      </w:r>
      <w:proofErr w:type="spellEnd"/>
      <w:r>
        <w:t>. ARGON: Fast, whole-genome simulation of the discrete time Wright-Fisher process. Bioinformatics, 2016.</w:t>
      </w:r>
    </w:p>
    <w:p w14:paraId="4455EF83" w14:textId="77777777" w:rsidR="003645C5" w:rsidRDefault="003645C5" w:rsidP="003645C5">
      <w:pPr>
        <w:pStyle w:val="ListParagraph"/>
        <w:numPr>
          <w:ilvl w:val="0"/>
          <w:numId w:val="12"/>
        </w:numPr>
      </w:pPr>
      <w:r>
        <w:t xml:space="preserve">P. </w:t>
      </w:r>
      <w:proofErr w:type="spellStart"/>
      <w:r>
        <w:t>Loh</w:t>
      </w:r>
      <w:proofErr w:type="spellEnd"/>
      <w:r>
        <w:t xml:space="preserve">, P. </w:t>
      </w:r>
      <w:proofErr w:type="spellStart"/>
      <w:r>
        <w:t>Palamara</w:t>
      </w:r>
      <w:proofErr w:type="spellEnd"/>
      <w:r>
        <w:t>, A. Price. Fast and accurate long-range phasing in a UK Biobank cohort. Nature Genetics, 2016</w:t>
      </w:r>
    </w:p>
    <w:p w14:paraId="2FD25746" w14:textId="77777777" w:rsidR="003645C5" w:rsidRDefault="003645C5" w:rsidP="003645C5">
      <w:pPr>
        <w:pStyle w:val="ListParagraph"/>
        <w:numPr>
          <w:ilvl w:val="0"/>
          <w:numId w:val="12"/>
        </w:numPr>
      </w:pPr>
      <w:r>
        <w:t xml:space="preserve">P. </w:t>
      </w:r>
      <w:proofErr w:type="spellStart"/>
      <w:r>
        <w:t>Palamara</w:t>
      </w:r>
      <w:proofErr w:type="spellEnd"/>
      <w:r>
        <w:t xml:space="preserve">, </w:t>
      </w:r>
      <w:proofErr w:type="gramStart"/>
      <w:r>
        <w:t>et al..</w:t>
      </w:r>
      <w:proofErr w:type="gramEnd"/>
      <w:r>
        <w:t xml:space="preserve"> Leveraging distant relatedness to quantify human mutation and gene conversion rates. The American Journal of Human Genetics, 2015.</w:t>
      </w:r>
    </w:p>
    <w:p w14:paraId="24622657" w14:textId="77777777" w:rsidR="003645C5" w:rsidRDefault="003645C5" w:rsidP="003645C5">
      <w:pPr>
        <w:pStyle w:val="ListParagraph"/>
        <w:numPr>
          <w:ilvl w:val="0"/>
          <w:numId w:val="12"/>
        </w:numPr>
      </w:pPr>
      <w:r>
        <w:t xml:space="preserve">P. </w:t>
      </w:r>
      <w:proofErr w:type="spellStart"/>
      <w:r>
        <w:t>Palamara</w:t>
      </w:r>
      <w:proofErr w:type="spellEnd"/>
      <w:r>
        <w:t xml:space="preserve">, T. </w:t>
      </w:r>
      <w:proofErr w:type="spellStart"/>
      <w:r>
        <w:t>Lencz</w:t>
      </w:r>
      <w:proofErr w:type="spellEnd"/>
      <w:r>
        <w:t xml:space="preserve">, A. </w:t>
      </w:r>
      <w:proofErr w:type="spellStart"/>
      <w:r>
        <w:t>Darvasi</w:t>
      </w:r>
      <w:proofErr w:type="spellEnd"/>
      <w:r>
        <w:t xml:space="preserve">, I. </w:t>
      </w:r>
      <w:proofErr w:type="spellStart"/>
      <w:r>
        <w:t>Pe'er</w:t>
      </w:r>
      <w:proofErr w:type="spellEnd"/>
      <w:r>
        <w:t>. Length distributions of identity by descent reveal fine-scale demographic history. The American Journal of Human Genetics. 2012.</w:t>
      </w:r>
    </w:p>
    <w:p w14:paraId="6465ABAC" w14:textId="77777777" w:rsidR="003645C5" w:rsidRDefault="003645C5" w:rsidP="003645C5"/>
    <w:p w14:paraId="2B77DE0C" w14:textId="3E7308FF" w:rsidR="003645C5" w:rsidRDefault="003645C5" w:rsidP="003645C5">
      <w:pPr>
        <w:rPr>
          <w:b/>
          <w:bCs/>
          <w:i/>
          <w:iCs/>
        </w:rPr>
      </w:pPr>
      <w:r w:rsidRPr="7FD3CFA3">
        <w:rPr>
          <w:rStyle w:val="Heading3Char"/>
          <w:rFonts w:asciiTheme="minorHAnsi" w:eastAsiaTheme="minorEastAsia" w:hAnsiTheme="minorHAnsi" w:cstheme="minorBidi"/>
          <w:bCs/>
          <w:i/>
          <w:iCs/>
          <w:sz w:val="22"/>
          <w:szCs w:val="22"/>
        </w:rPr>
        <w:t>These pages were reviewed/updated:</w:t>
      </w:r>
      <w:r w:rsidRPr="7FD3CFA3">
        <w:rPr>
          <w:b/>
          <w:bCs/>
          <w:i/>
          <w:iCs/>
        </w:rPr>
        <w:t xml:space="preserve"> </w:t>
      </w:r>
      <w:r>
        <w:rPr>
          <w:b/>
          <w:bCs/>
          <w:i/>
          <w:iCs/>
        </w:rPr>
        <w:t>2</w:t>
      </w:r>
      <w:r w:rsidR="00321C4D">
        <w:rPr>
          <w:b/>
          <w:bCs/>
          <w:i/>
          <w:iCs/>
        </w:rPr>
        <w:t>8</w:t>
      </w:r>
      <w:r>
        <w:rPr>
          <w:b/>
          <w:bCs/>
          <w:i/>
          <w:iCs/>
        </w:rPr>
        <w:t>/</w:t>
      </w:r>
      <w:r w:rsidR="00321C4D">
        <w:rPr>
          <w:b/>
          <w:bCs/>
          <w:i/>
          <w:iCs/>
        </w:rPr>
        <w:t>9</w:t>
      </w:r>
      <w:r>
        <w:rPr>
          <w:b/>
          <w:bCs/>
          <w:i/>
          <w:iCs/>
        </w:rPr>
        <w:t>/202</w:t>
      </w:r>
      <w:r w:rsidR="00321C4D">
        <w:rPr>
          <w:b/>
          <w:bCs/>
          <w:i/>
          <w:iCs/>
        </w:rPr>
        <w:t>2</w:t>
      </w:r>
    </w:p>
    <w:p w14:paraId="389B8EC0" w14:textId="4454361B" w:rsidR="0D215032" w:rsidRPr="003645C5" w:rsidRDefault="0D215032" w:rsidP="003645C5"/>
    <w:sectPr w:rsidR="0D215032" w:rsidRPr="003645C5">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4E81D" w14:textId="77777777" w:rsidR="0099302F" w:rsidRDefault="0099302F">
      <w:pPr>
        <w:spacing w:after="0" w:line="240" w:lineRule="auto"/>
      </w:pPr>
      <w:r>
        <w:separator/>
      </w:r>
    </w:p>
  </w:endnote>
  <w:endnote w:type="continuationSeparator" w:id="0">
    <w:p w14:paraId="4126CF32" w14:textId="77777777" w:rsidR="0099302F" w:rsidRDefault="0099302F">
      <w:pPr>
        <w:spacing w:after="0" w:line="240" w:lineRule="auto"/>
      </w:pPr>
      <w:r>
        <w:continuationSeparator/>
      </w:r>
    </w:p>
  </w:endnote>
  <w:endnote w:type="continuationNotice" w:id="1">
    <w:p w14:paraId="35DDB643" w14:textId="77777777" w:rsidR="0099302F" w:rsidRDefault="00993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tblGrid>
    <w:tr w:rsidR="7FD3CFA3" w14:paraId="27769AF1" w14:textId="77777777" w:rsidTr="7FD3CFA3">
      <w:tc>
        <w:tcPr>
          <w:tcW w:w="3005" w:type="dxa"/>
        </w:tcPr>
        <w:p w14:paraId="111EA8BA" w14:textId="6C2A9936" w:rsidR="7FD3CFA3" w:rsidRDefault="7FD3CFA3" w:rsidP="7FD3CFA3">
          <w:pPr>
            <w:pStyle w:val="Header"/>
            <w:jc w:val="center"/>
          </w:pPr>
        </w:p>
      </w:tc>
      <w:tc>
        <w:tcPr>
          <w:tcW w:w="3005" w:type="dxa"/>
        </w:tcPr>
        <w:p w14:paraId="330EDF0C" w14:textId="70D7DF35" w:rsidR="7FD3CFA3" w:rsidRDefault="7FD3CFA3" w:rsidP="7FD3CFA3">
          <w:pPr>
            <w:pStyle w:val="Header"/>
            <w:ind w:right="-115"/>
            <w:jc w:val="right"/>
          </w:pPr>
        </w:p>
      </w:tc>
    </w:tr>
  </w:tbl>
  <w:p w14:paraId="1A6D8023" w14:textId="2F243648" w:rsidR="7FD3CFA3" w:rsidRDefault="7FD3CFA3" w:rsidP="7FD3C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C128" w14:textId="77777777" w:rsidR="0099302F" w:rsidRDefault="0099302F">
      <w:pPr>
        <w:spacing w:after="0" w:line="240" w:lineRule="auto"/>
      </w:pPr>
      <w:r>
        <w:separator/>
      </w:r>
    </w:p>
  </w:footnote>
  <w:footnote w:type="continuationSeparator" w:id="0">
    <w:p w14:paraId="043C6000" w14:textId="77777777" w:rsidR="0099302F" w:rsidRDefault="0099302F">
      <w:pPr>
        <w:spacing w:after="0" w:line="240" w:lineRule="auto"/>
      </w:pPr>
      <w:r>
        <w:continuationSeparator/>
      </w:r>
    </w:p>
  </w:footnote>
  <w:footnote w:type="continuationNotice" w:id="1">
    <w:p w14:paraId="57508418" w14:textId="77777777" w:rsidR="0099302F" w:rsidRDefault="009930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FD3CFA3" w14:paraId="5906F55D" w14:textId="77777777" w:rsidTr="7FD3CFA3">
      <w:tc>
        <w:tcPr>
          <w:tcW w:w="3005" w:type="dxa"/>
        </w:tcPr>
        <w:p w14:paraId="48D8E565" w14:textId="587E6193" w:rsidR="7FD3CFA3" w:rsidRDefault="7FD3CFA3" w:rsidP="7FD3CFA3">
          <w:pPr>
            <w:pStyle w:val="Header"/>
            <w:ind w:left="-115"/>
          </w:pPr>
        </w:p>
      </w:tc>
      <w:tc>
        <w:tcPr>
          <w:tcW w:w="3005" w:type="dxa"/>
        </w:tcPr>
        <w:p w14:paraId="6B8AD47A" w14:textId="7271082E" w:rsidR="7FD3CFA3" w:rsidRDefault="7FD3CFA3" w:rsidP="7FD3CFA3">
          <w:pPr>
            <w:pStyle w:val="Header"/>
            <w:jc w:val="center"/>
          </w:pPr>
        </w:p>
      </w:tc>
      <w:tc>
        <w:tcPr>
          <w:tcW w:w="3005" w:type="dxa"/>
        </w:tcPr>
        <w:p w14:paraId="0F5CF67E" w14:textId="04951491" w:rsidR="7FD3CFA3" w:rsidRDefault="7FD3CFA3" w:rsidP="7FD3CFA3">
          <w:pPr>
            <w:pStyle w:val="Header"/>
            <w:ind w:right="-115"/>
            <w:jc w:val="right"/>
          </w:pPr>
        </w:p>
      </w:tc>
    </w:tr>
  </w:tbl>
  <w:p w14:paraId="10F9C699" w14:textId="4666681D" w:rsidR="7FD3CFA3" w:rsidRDefault="7FD3CFA3" w:rsidP="7FD3C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117E"/>
    <w:multiLevelType w:val="hybridMultilevel"/>
    <w:tmpl w:val="5F3CFD1E"/>
    <w:lvl w:ilvl="0" w:tplc="119E5E72">
      <w:start w:val="1"/>
      <w:numFmt w:val="bullet"/>
      <w:lvlText w:val=""/>
      <w:lvlJc w:val="left"/>
      <w:pPr>
        <w:ind w:left="720" w:hanging="360"/>
      </w:pPr>
      <w:rPr>
        <w:rFonts w:ascii="Symbol" w:hAnsi="Symbol" w:hint="default"/>
      </w:rPr>
    </w:lvl>
    <w:lvl w:ilvl="1" w:tplc="A97ED120">
      <w:start w:val="1"/>
      <w:numFmt w:val="bullet"/>
      <w:lvlText w:val="o"/>
      <w:lvlJc w:val="left"/>
      <w:pPr>
        <w:ind w:left="1440" w:hanging="360"/>
      </w:pPr>
      <w:rPr>
        <w:rFonts w:ascii="Courier New" w:hAnsi="Courier New" w:hint="default"/>
      </w:rPr>
    </w:lvl>
    <w:lvl w:ilvl="2" w:tplc="6868B9A2">
      <w:start w:val="1"/>
      <w:numFmt w:val="bullet"/>
      <w:lvlText w:val=""/>
      <w:lvlJc w:val="left"/>
      <w:pPr>
        <w:ind w:left="2160" w:hanging="360"/>
      </w:pPr>
      <w:rPr>
        <w:rFonts w:ascii="Wingdings" w:hAnsi="Wingdings" w:hint="default"/>
      </w:rPr>
    </w:lvl>
    <w:lvl w:ilvl="3" w:tplc="EC5E9184">
      <w:start w:val="1"/>
      <w:numFmt w:val="bullet"/>
      <w:lvlText w:val=""/>
      <w:lvlJc w:val="left"/>
      <w:pPr>
        <w:ind w:left="2880" w:hanging="360"/>
      </w:pPr>
      <w:rPr>
        <w:rFonts w:ascii="Symbol" w:hAnsi="Symbol" w:hint="default"/>
      </w:rPr>
    </w:lvl>
    <w:lvl w:ilvl="4" w:tplc="1526C194">
      <w:start w:val="1"/>
      <w:numFmt w:val="bullet"/>
      <w:lvlText w:val="o"/>
      <w:lvlJc w:val="left"/>
      <w:pPr>
        <w:ind w:left="3600" w:hanging="360"/>
      </w:pPr>
      <w:rPr>
        <w:rFonts w:ascii="Courier New" w:hAnsi="Courier New" w:hint="default"/>
      </w:rPr>
    </w:lvl>
    <w:lvl w:ilvl="5" w:tplc="D310CA9A">
      <w:start w:val="1"/>
      <w:numFmt w:val="bullet"/>
      <w:lvlText w:val=""/>
      <w:lvlJc w:val="left"/>
      <w:pPr>
        <w:ind w:left="4320" w:hanging="360"/>
      </w:pPr>
      <w:rPr>
        <w:rFonts w:ascii="Wingdings" w:hAnsi="Wingdings" w:hint="default"/>
      </w:rPr>
    </w:lvl>
    <w:lvl w:ilvl="6" w:tplc="EE4EB578">
      <w:start w:val="1"/>
      <w:numFmt w:val="bullet"/>
      <w:lvlText w:val=""/>
      <w:lvlJc w:val="left"/>
      <w:pPr>
        <w:ind w:left="5040" w:hanging="360"/>
      </w:pPr>
      <w:rPr>
        <w:rFonts w:ascii="Symbol" w:hAnsi="Symbol" w:hint="default"/>
      </w:rPr>
    </w:lvl>
    <w:lvl w:ilvl="7" w:tplc="74A0AA52">
      <w:start w:val="1"/>
      <w:numFmt w:val="bullet"/>
      <w:lvlText w:val="o"/>
      <w:lvlJc w:val="left"/>
      <w:pPr>
        <w:ind w:left="5760" w:hanging="360"/>
      </w:pPr>
      <w:rPr>
        <w:rFonts w:ascii="Courier New" w:hAnsi="Courier New" w:hint="default"/>
      </w:rPr>
    </w:lvl>
    <w:lvl w:ilvl="8" w:tplc="C0503A2A">
      <w:start w:val="1"/>
      <w:numFmt w:val="bullet"/>
      <w:lvlText w:val=""/>
      <w:lvlJc w:val="left"/>
      <w:pPr>
        <w:ind w:left="6480" w:hanging="360"/>
      </w:pPr>
      <w:rPr>
        <w:rFonts w:ascii="Wingdings" w:hAnsi="Wingdings" w:hint="default"/>
      </w:rPr>
    </w:lvl>
  </w:abstractNum>
  <w:abstractNum w:abstractNumId="1" w15:restartNumberingAfterBreak="0">
    <w:nsid w:val="170A1E69"/>
    <w:multiLevelType w:val="hybridMultilevel"/>
    <w:tmpl w:val="FFFFFFFF"/>
    <w:lvl w:ilvl="0" w:tplc="90D48EB2">
      <w:start w:val="1"/>
      <w:numFmt w:val="bullet"/>
      <w:lvlText w:val=""/>
      <w:lvlJc w:val="left"/>
      <w:pPr>
        <w:ind w:left="720" w:hanging="360"/>
      </w:pPr>
      <w:rPr>
        <w:rFonts w:ascii="Symbol" w:hAnsi="Symbol" w:hint="default"/>
      </w:rPr>
    </w:lvl>
    <w:lvl w:ilvl="1" w:tplc="AB5207B0">
      <w:start w:val="1"/>
      <w:numFmt w:val="bullet"/>
      <w:lvlText w:val="o"/>
      <w:lvlJc w:val="left"/>
      <w:pPr>
        <w:ind w:left="1440" w:hanging="360"/>
      </w:pPr>
      <w:rPr>
        <w:rFonts w:ascii="Courier New" w:hAnsi="Courier New" w:hint="default"/>
      </w:rPr>
    </w:lvl>
    <w:lvl w:ilvl="2" w:tplc="57DE32C4">
      <w:start w:val="1"/>
      <w:numFmt w:val="bullet"/>
      <w:lvlText w:val=""/>
      <w:lvlJc w:val="left"/>
      <w:pPr>
        <w:ind w:left="2160" w:hanging="360"/>
      </w:pPr>
      <w:rPr>
        <w:rFonts w:ascii="Wingdings" w:hAnsi="Wingdings" w:hint="default"/>
      </w:rPr>
    </w:lvl>
    <w:lvl w:ilvl="3" w:tplc="0FDA8A52">
      <w:start w:val="1"/>
      <w:numFmt w:val="bullet"/>
      <w:lvlText w:val=""/>
      <w:lvlJc w:val="left"/>
      <w:pPr>
        <w:ind w:left="2880" w:hanging="360"/>
      </w:pPr>
      <w:rPr>
        <w:rFonts w:ascii="Symbol" w:hAnsi="Symbol" w:hint="default"/>
      </w:rPr>
    </w:lvl>
    <w:lvl w:ilvl="4" w:tplc="029EAB40">
      <w:start w:val="1"/>
      <w:numFmt w:val="bullet"/>
      <w:lvlText w:val="o"/>
      <w:lvlJc w:val="left"/>
      <w:pPr>
        <w:ind w:left="3600" w:hanging="360"/>
      </w:pPr>
      <w:rPr>
        <w:rFonts w:ascii="Courier New" w:hAnsi="Courier New" w:hint="default"/>
      </w:rPr>
    </w:lvl>
    <w:lvl w:ilvl="5" w:tplc="5640699E">
      <w:start w:val="1"/>
      <w:numFmt w:val="bullet"/>
      <w:lvlText w:val=""/>
      <w:lvlJc w:val="left"/>
      <w:pPr>
        <w:ind w:left="4320" w:hanging="360"/>
      </w:pPr>
      <w:rPr>
        <w:rFonts w:ascii="Wingdings" w:hAnsi="Wingdings" w:hint="default"/>
      </w:rPr>
    </w:lvl>
    <w:lvl w:ilvl="6" w:tplc="58B48D12">
      <w:start w:val="1"/>
      <w:numFmt w:val="bullet"/>
      <w:lvlText w:val=""/>
      <w:lvlJc w:val="left"/>
      <w:pPr>
        <w:ind w:left="5040" w:hanging="360"/>
      </w:pPr>
      <w:rPr>
        <w:rFonts w:ascii="Symbol" w:hAnsi="Symbol" w:hint="default"/>
      </w:rPr>
    </w:lvl>
    <w:lvl w:ilvl="7" w:tplc="5BEE3F00">
      <w:start w:val="1"/>
      <w:numFmt w:val="bullet"/>
      <w:lvlText w:val="o"/>
      <w:lvlJc w:val="left"/>
      <w:pPr>
        <w:ind w:left="5760" w:hanging="360"/>
      </w:pPr>
      <w:rPr>
        <w:rFonts w:ascii="Courier New" w:hAnsi="Courier New" w:hint="default"/>
      </w:rPr>
    </w:lvl>
    <w:lvl w:ilvl="8" w:tplc="39B08B0C">
      <w:start w:val="1"/>
      <w:numFmt w:val="bullet"/>
      <w:lvlText w:val=""/>
      <w:lvlJc w:val="left"/>
      <w:pPr>
        <w:ind w:left="6480" w:hanging="360"/>
      </w:pPr>
      <w:rPr>
        <w:rFonts w:ascii="Wingdings" w:hAnsi="Wingdings" w:hint="default"/>
      </w:rPr>
    </w:lvl>
  </w:abstractNum>
  <w:abstractNum w:abstractNumId="2"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3" w15:restartNumberingAfterBreak="0">
    <w:nsid w:val="26153A23"/>
    <w:multiLevelType w:val="hybridMultilevel"/>
    <w:tmpl w:val="3DEC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DB7EA5"/>
    <w:multiLevelType w:val="hybridMultilevel"/>
    <w:tmpl w:val="FFFFFFFF"/>
    <w:lvl w:ilvl="0" w:tplc="ACAE2E76">
      <w:start w:val="1"/>
      <w:numFmt w:val="bullet"/>
      <w:lvlText w:val=""/>
      <w:lvlJc w:val="left"/>
      <w:pPr>
        <w:ind w:left="720" w:hanging="360"/>
      </w:pPr>
      <w:rPr>
        <w:rFonts w:ascii="Symbol" w:hAnsi="Symbol" w:hint="default"/>
      </w:rPr>
    </w:lvl>
    <w:lvl w:ilvl="1" w:tplc="ED7A1114">
      <w:start w:val="1"/>
      <w:numFmt w:val="bullet"/>
      <w:lvlText w:val="o"/>
      <w:lvlJc w:val="left"/>
      <w:pPr>
        <w:ind w:left="1440" w:hanging="360"/>
      </w:pPr>
      <w:rPr>
        <w:rFonts w:ascii="Courier New" w:hAnsi="Courier New" w:hint="default"/>
      </w:rPr>
    </w:lvl>
    <w:lvl w:ilvl="2" w:tplc="76AAC420">
      <w:start w:val="1"/>
      <w:numFmt w:val="bullet"/>
      <w:lvlText w:val=""/>
      <w:lvlJc w:val="left"/>
      <w:pPr>
        <w:ind w:left="2160" w:hanging="360"/>
      </w:pPr>
      <w:rPr>
        <w:rFonts w:ascii="Wingdings" w:hAnsi="Wingdings" w:hint="default"/>
      </w:rPr>
    </w:lvl>
    <w:lvl w:ilvl="3" w:tplc="A9466ED6">
      <w:start w:val="1"/>
      <w:numFmt w:val="bullet"/>
      <w:lvlText w:val=""/>
      <w:lvlJc w:val="left"/>
      <w:pPr>
        <w:ind w:left="2880" w:hanging="360"/>
      </w:pPr>
      <w:rPr>
        <w:rFonts w:ascii="Symbol" w:hAnsi="Symbol" w:hint="default"/>
      </w:rPr>
    </w:lvl>
    <w:lvl w:ilvl="4" w:tplc="99F26312">
      <w:start w:val="1"/>
      <w:numFmt w:val="bullet"/>
      <w:lvlText w:val="o"/>
      <w:lvlJc w:val="left"/>
      <w:pPr>
        <w:ind w:left="3600" w:hanging="360"/>
      </w:pPr>
      <w:rPr>
        <w:rFonts w:ascii="Courier New" w:hAnsi="Courier New" w:hint="default"/>
      </w:rPr>
    </w:lvl>
    <w:lvl w:ilvl="5" w:tplc="165AEC20">
      <w:start w:val="1"/>
      <w:numFmt w:val="bullet"/>
      <w:lvlText w:val=""/>
      <w:lvlJc w:val="left"/>
      <w:pPr>
        <w:ind w:left="4320" w:hanging="360"/>
      </w:pPr>
      <w:rPr>
        <w:rFonts w:ascii="Wingdings" w:hAnsi="Wingdings" w:hint="default"/>
      </w:rPr>
    </w:lvl>
    <w:lvl w:ilvl="6" w:tplc="3B00DBAA">
      <w:start w:val="1"/>
      <w:numFmt w:val="bullet"/>
      <w:lvlText w:val=""/>
      <w:lvlJc w:val="left"/>
      <w:pPr>
        <w:ind w:left="5040" w:hanging="360"/>
      </w:pPr>
      <w:rPr>
        <w:rFonts w:ascii="Symbol" w:hAnsi="Symbol" w:hint="default"/>
      </w:rPr>
    </w:lvl>
    <w:lvl w:ilvl="7" w:tplc="A2A62B3A">
      <w:start w:val="1"/>
      <w:numFmt w:val="bullet"/>
      <w:lvlText w:val="o"/>
      <w:lvlJc w:val="left"/>
      <w:pPr>
        <w:ind w:left="5760" w:hanging="360"/>
      </w:pPr>
      <w:rPr>
        <w:rFonts w:ascii="Courier New" w:hAnsi="Courier New" w:hint="default"/>
      </w:rPr>
    </w:lvl>
    <w:lvl w:ilvl="8" w:tplc="AE8E0EA4">
      <w:start w:val="1"/>
      <w:numFmt w:val="bullet"/>
      <w:lvlText w:val=""/>
      <w:lvlJc w:val="left"/>
      <w:pPr>
        <w:ind w:left="6480" w:hanging="360"/>
      </w:pPr>
      <w:rPr>
        <w:rFonts w:ascii="Wingdings" w:hAnsi="Wingdings" w:hint="default"/>
      </w:rPr>
    </w:lvl>
  </w:abstractNum>
  <w:abstractNum w:abstractNumId="6" w15:restartNumberingAfterBreak="0">
    <w:nsid w:val="5A2516DF"/>
    <w:multiLevelType w:val="multilevel"/>
    <w:tmpl w:val="F10AD486"/>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71706E"/>
    <w:multiLevelType w:val="multilevel"/>
    <w:tmpl w:val="1E589478"/>
    <w:lvl w:ilvl="0">
      <w:start w:val="2"/>
      <w:numFmt w:val="bullet"/>
      <w:lvlText w:val=""/>
      <w:lvlJc w:val="left"/>
      <w:pPr>
        <w:ind w:left="284" w:hanging="284"/>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854C5F"/>
    <w:multiLevelType w:val="hybridMultilevel"/>
    <w:tmpl w:val="E53258A4"/>
    <w:lvl w:ilvl="0" w:tplc="0218A028">
      <w:start w:val="2"/>
      <w:numFmt w:val="bullet"/>
      <w:lvlText w:val=""/>
      <w:lvlJc w:val="left"/>
      <w:pPr>
        <w:ind w:left="340" w:hanging="340"/>
      </w:pPr>
      <w:rPr>
        <w:rFonts w:ascii="Symbol" w:hAnsi="Symbol" w:cs="Times New Roman (Body C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156C73"/>
    <w:multiLevelType w:val="hybridMultilevel"/>
    <w:tmpl w:val="6A6A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A17A41"/>
    <w:multiLevelType w:val="hybridMultilevel"/>
    <w:tmpl w:val="B6DEF26A"/>
    <w:lvl w:ilvl="0" w:tplc="8C46DD9A">
      <w:start w:val="1"/>
      <w:numFmt w:val="bullet"/>
      <w:lvlText w:val=""/>
      <w:lvlJc w:val="left"/>
      <w:pPr>
        <w:ind w:left="720" w:hanging="360"/>
      </w:pPr>
      <w:rPr>
        <w:rFonts w:ascii="Symbol" w:hAnsi="Symbol" w:hint="default"/>
      </w:rPr>
    </w:lvl>
    <w:lvl w:ilvl="1" w:tplc="03AC49E8">
      <w:start w:val="1"/>
      <w:numFmt w:val="bullet"/>
      <w:lvlText w:val="o"/>
      <w:lvlJc w:val="left"/>
      <w:pPr>
        <w:ind w:left="1440" w:hanging="360"/>
      </w:pPr>
      <w:rPr>
        <w:rFonts w:ascii="Courier New" w:hAnsi="Courier New" w:hint="default"/>
      </w:rPr>
    </w:lvl>
    <w:lvl w:ilvl="2" w:tplc="AAF4C522">
      <w:start w:val="1"/>
      <w:numFmt w:val="bullet"/>
      <w:lvlText w:val=""/>
      <w:lvlJc w:val="left"/>
      <w:pPr>
        <w:ind w:left="2160" w:hanging="360"/>
      </w:pPr>
      <w:rPr>
        <w:rFonts w:ascii="Wingdings" w:hAnsi="Wingdings" w:hint="default"/>
      </w:rPr>
    </w:lvl>
    <w:lvl w:ilvl="3" w:tplc="33525FAE">
      <w:start w:val="1"/>
      <w:numFmt w:val="bullet"/>
      <w:lvlText w:val=""/>
      <w:lvlJc w:val="left"/>
      <w:pPr>
        <w:ind w:left="2880" w:hanging="360"/>
      </w:pPr>
      <w:rPr>
        <w:rFonts w:ascii="Symbol" w:hAnsi="Symbol" w:hint="default"/>
      </w:rPr>
    </w:lvl>
    <w:lvl w:ilvl="4" w:tplc="F6F0189C">
      <w:start w:val="1"/>
      <w:numFmt w:val="bullet"/>
      <w:lvlText w:val="o"/>
      <w:lvlJc w:val="left"/>
      <w:pPr>
        <w:ind w:left="3600" w:hanging="360"/>
      </w:pPr>
      <w:rPr>
        <w:rFonts w:ascii="Courier New" w:hAnsi="Courier New" w:hint="default"/>
      </w:rPr>
    </w:lvl>
    <w:lvl w:ilvl="5" w:tplc="80E420B0">
      <w:start w:val="1"/>
      <w:numFmt w:val="bullet"/>
      <w:lvlText w:val=""/>
      <w:lvlJc w:val="left"/>
      <w:pPr>
        <w:ind w:left="4320" w:hanging="360"/>
      </w:pPr>
      <w:rPr>
        <w:rFonts w:ascii="Wingdings" w:hAnsi="Wingdings" w:hint="default"/>
      </w:rPr>
    </w:lvl>
    <w:lvl w:ilvl="6" w:tplc="7C82FB10">
      <w:start w:val="1"/>
      <w:numFmt w:val="bullet"/>
      <w:lvlText w:val=""/>
      <w:lvlJc w:val="left"/>
      <w:pPr>
        <w:ind w:left="5040" w:hanging="360"/>
      </w:pPr>
      <w:rPr>
        <w:rFonts w:ascii="Symbol" w:hAnsi="Symbol" w:hint="default"/>
      </w:rPr>
    </w:lvl>
    <w:lvl w:ilvl="7" w:tplc="3DB485CC">
      <w:start w:val="1"/>
      <w:numFmt w:val="bullet"/>
      <w:lvlText w:val="o"/>
      <w:lvlJc w:val="left"/>
      <w:pPr>
        <w:ind w:left="5760" w:hanging="360"/>
      </w:pPr>
      <w:rPr>
        <w:rFonts w:ascii="Courier New" w:hAnsi="Courier New" w:hint="default"/>
      </w:rPr>
    </w:lvl>
    <w:lvl w:ilvl="8" w:tplc="695C5F0E">
      <w:start w:val="1"/>
      <w:numFmt w:val="bullet"/>
      <w:lvlText w:val=""/>
      <w:lvlJc w:val="left"/>
      <w:pPr>
        <w:ind w:left="6480" w:hanging="360"/>
      </w:pPr>
      <w:rPr>
        <w:rFonts w:ascii="Wingdings" w:hAnsi="Wingdings" w:hint="default"/>
      </w:rPr>
    </w:lvl>
  </w:abstractNum>
  <w:abstractNum w:abstractNumId="11" w15:restartNumberingAfterBreak="0">
    <w:nsid w:val="7BB40045"/>
    <w:multiLevelType w:val="hybridMultilevel"/>
    <w:tmpl w:val="F5ECF5F6"/>
    <w:lvl w:ilvl="0" w:tplc="896C6ABA">
      <w:start w:val="1"/>
      <w:numFmt w:val="bullet"/>
      <w:lvlText w:val=""/>
      <w:lvlJc w:val="left"/>
      <w:pPr>
        <w:ind w:left="720" w:hanging="360"/>
      </w:pPr>
      <w:rPr>
        <w:rFonts w:ascii="Symbol" w:hAnsi="Symbol" w:hint="default"/>
      </w:rPr>
    </w:lvl>
    <w:lvl w:ilvl="1" w:tplc="BF28E9CE">
      <w:start w:val="1"/>
      <w:numFmt w:val="bullet"/>
      <w:lvlText w:val="o"/>
      <w:lvlJc w:val="left"/>
      <w:pPr>
        <w:ind w:left="1440" w:hanging="360"/>
      </w:pPr>
      <w:rPr>
        <w:rFonts w:ascii="Courier New" w:hAnsi="Courier New" w:hint="default"/>
      </w:rPr>
    </w:lvl>
    <w:lvl w:ilvl="2" w:tplc="16B0A7CC">
      <w:start w:val="1"/>
      <w:numFmt w:val="bullet"/>
      <w:lvlText w:val=""/>
      <w:lvlJc w:val="left"/>
      <w:pPr>
        <w:ind w:left="2160" w:hanging="360"/>
      </w:pPr>
      <w:rPr>
        <w:rFonts w:ascii="Wingdings" w:hAnsi="Wingdings" w:hint="default"/>
      </w:rPr>
    </w:lvl>
    <w:lvl w:ilvl="3" w:tplc="E8581C36">
      <w:start w:val="1"/>
      <w:numFmt w:val="bullet"/>
      <w:lvlText w:val=""/>
      <w:lvlJc w:val="left"/>
      <w:pPr>
        <w:ind w:left="2880" w:hanging="360"/>
      </w:pPr>
      <w:rPr>
        <w:rFonts w:ascii="Symbol" w:hAnsi="Symbol" w:hint="default"/>
      </w:rPr>
    </w:lvl>
    <w:lvl w:ilvl="4" w:tplc="995A99D8">
      <w:start w:val="1"/>
      <w:numFmt w:val="bullet"/>
      <w:lvlText w:val="o"/>
      <w:lvlJc w:val="left"/>
      <w:pPr>
        <w:ind w:left="3600" w:hanging="360"/>
      </w:pPr>
      <w:rPr>
        <w:rFonts w:ascii="Courier New" w:hAnsi="Courier New" w:hint="default"/>
      </w:rPr>
    </w:lvl>
    <w:lvl w:ilvl="5" w:tplc="7360A6EA">
      <w:start w:val="1"/>
      <w:numFmt w:val="bullet"/>
      <w:lvlText w:val=""/>
      <w:lvlJc w:val="left"/>
      <w:pPr>
        <w:ind w:left="4320" w:hanging="360"/>
      </w:pPr>
      <w:rPr>
        <w:rFonts w:ascii="Wingdings" w:hAnsi="Wingdings" w:hint="default"/>
      </w:rPr>
    </w:lvl>
    <w:lvl w:ilvl="6" w:tplc="E4D6616A">
      <w:start w:val="1"/>
      <w:numFmt w:val="bullet"/>
      <w:lvlText w:val=""/>
      <w:lvlJc w:val="left"/>
      <w:pPr>
        <w:ind w:left="5040" w:hanging="360"/>
      </w:pPr>
      <w:rPr>
        <w:rFonts w:ascii="Symbol" w:hAnsi="Symbol" w:hint="default"/>
      </w:rPr>
    </w:lvl>
    <w:lvl w:ilvl="7" w:tplc="7D2A1922">
      <w:start w:val="1"/>
      <w:numFmt w:val="bullet"/>
      <w:lvlText w:val="o"/>
      <w:lvlJc w:val="left"/>
      <w:pPr>
        <w:ind w:left="5760" w:hanging="360"/>
      </w:pPr>
      <w:rPr>
        <w:rFonts w:ascii="Courier New" w:hAnsi="Courier New" w:hint="default"/>
      </w:rPr>
    </w:lvl>
    <w:lvl w:ilvl="8" w:tplc="A4608C5C">
      <w:start w:val="1"/>
      <w:numFmt w:val="bullet"/>
      <w:lvlText w:val=""/>
      <w:lvlJc w:val="left"/>
      <w:pPr>
        <w:ind w:left="6480" w:hanging="360"/>
      </w:pPr>
      <w:rPr>
        <w:rFonts w:ascii="Wingdings" w:hAnsi="Wingdings" w:hint="default"/>
      </w:rPr>
    </w:lvl>
  </w:abstractNum>
  <w:num w:numId="1" w16cid:durableId="745345768">
    <w:abstractNumId w:val="11"/>
  </w:num>
  <w:num w:numId="2" w16cid:durableId="2068723018">
    <w:abstractNumId w:val="2"/>
  </w:num>
  <w:num w:numId="3" w16cid:durableId="364214630">
    <w:abstractNumId w:val="4"/>
  </w:num>
  <w:num w:numId="4" w16cid:durableId="445468635">
    <w:abstractNumId w:val="8"/>
  </w:num>
  <w:num w:numId="5" w16cid:durableId="1498376489">
    <w:abstractNumId w:val="6"/>
  </w:num>
  <w:num w:numId="6" w16cid:durableId="1102335327">
    <w:abstractNumId w:val="7"/>
  </w:num>
  <w:num w:numId="7" w16cid:durableId="1187256614">
    <w:abstractNumId w:val="10"/>
  </w:num>
  <w:num w:numId="8" w16cid:durableId="200481791">
    <w:abstractNumId w:val="0"/>
  </w:num>
  <w:num w:numId="9" w16cid:durableId="1837844443">
    <w:abstractNumId w:val="5"/>
  </w:num>
  <w:num w:numId="10" w16cid:durableId="2124879785">
    <w:abstractNumId w:val="1"/>
  </w:num>
  <w:num w:numId="11" w16cid:durableId="931089872">
    <w:abstractNumId w:val="3"/>
  </w:num>
  <w:num w:numId="12" w16cid:durableId="410542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32D68"/>
    <w:rsid w:val="00065726"/>
    <w:rsid w:val="0006666D"/>
    <w:rsid w:val="00093090"/>
    <w:rsid w:val="000A4F90"/>
    <w:rsid w:val="000B077C"/>
    <w:rsid w:val="000E4217"/>
    <w:rsid w:val="0011698A"/>
    <w:rsid w:val="001843B7"/>
    <w:rsid w:val="001A1EFC"/>
    <w:rsid w:val="001A6B3E"/>
    <w:rsid w:val="001B03C6"/>
    <w:rsid w:val="001D1F82"/>
    <w:rsid w:val="001F5E77"/>
    <w:rsid w:val="00202C4D"/>
    <w:rsid w:val="002302D4"/>
    <w:rsid w:val="0023085C"/>
    <w:rsid w:val="002649E5"/>
    <w:rsid w:val="0027196E"/>
    <w:rsid w:val="00274294"/>
    <w:rsid w:val="002D2F4F"/>
    <w:rsid w:val="002F4544"/>
    <w:rsid w:val="00302806"/>
    <w:rsid w:val="00311642"/>
    <w:rsid w:val="00316B23"/>
    <w:rsid w:val="00317613"/>
    <w:rsid w:val="00321C4D"/>
    <w:rsid w:val="00353570"/>
    <w:rsid w:val="003565FC"/>
    <w:rsid w:val="003645C5"/>
    <w:rsid w:val="00365B3A"/>
    <w:rsid w:val="003764D2"/>
    <w:rsid w:val="003A40EA"/>
    <w:rsid w:val="003A41D2"/>
    <w:rsid w:val="003A527B"/>
    <w:rsid w:val="003B0D2F"/>
    <w:rsid w:val="003B62E4"/>
    <w:rsid w:val="003E2BDE"/>
    <w:rsid w:val="004022ED"/>
    <w:rsid w:val="00430D8C"/>
    <w:rsid w:val="00432623"/>
    <w:rsid w:val="00440FA7"/>
    <w:rsid w:val="00466D28"/>
    <w:rsid w:val="00481517"/>
    <w:rsid w:val="004A69A0"/>
    <w:rsid w:val="00517D7C"/>
    <w:rsid w:val="00561C76"/>
    <w:rsid w:val="005808C6"/>
    <w:rsid w:val="005A096A"/>
    <w:rsid w:val="005B365E"/>
    <w:rsid w:val="005F7468"/>
    <w:rsid w:val="0065112B"/>
    <w:rsid w:val="00653C25"/>
    <w:rsid w:val="006A764D"/>
    <w:rsid w:val="006C080B"/>
    <w:rsid w:val="006C3539"/>
    <w:rsid w:val="00712327"/>
    <w:rsid w:val="00747512"/>
    <w:rsid w:val="0077377E"/>
    <w:rsid w:val="007D6824"/>
    <w:rsid w:val="007F2F35"/>
    <w:rsid w:val="00807782"/>
    <w:rsid w:val="008154D5"/>
    <w:rsid w:val="00825CDC"/>
    <w:rsid w:val="008813B3"/>
    <w:rsid w:val="00886902"/>
    <w:rsid w:val="00897696"/>
    <w:rsid w:val="008C6A4B"/>
    <w:rsid w:val="00904427"/>
    <w:rsid w:val="009171AD"/>
    <w:rsid w:val="00960A90"/>
    <w:rsid w:val="00966BAC"/>
    <w:rsid w:val="0099302F"/>
    <w:rsid w:val="009A432B"/>
    <w:rsid w:val="009E6E0B"/>
    <w:rsid w:val="009F523B"/>
    <w:rsid w:val="009F7259"/>
    <w:rsid w:val="00A33B99"/>
    <w:rsid w:val="00A450B2"/>
    <w:rsid w:val="00A8315D"/>
    <w:rsid w:val="00AC578C"/>
    <w:rsid w:val="00B23FF3"/>
    <w:rsid w:val="00B24865"/>
    <w:rsid w:val="00B4402A"/>
    <w:rsid w:val="00B564C1"/>
    <w:rsid w:val="00B64514"/>
    <w:rsid w:val="00BC3D89"/>
    <w:rsid w:val="00BF5454"/>
    <w:rsid w:val="00C041C0"/>
    <w:rsid w:val="00C04C28"/>
    <w:rsid w:val="00C30F56"/>
    <w:rsid w:val="00C41B35"/>
    <w:rsid w:val="00C55DBC"/>
    <w:rsid w:val="00C64C6E"/>
    <w:rsid w:val="00C73C6A"/>
    <w:rsid w:val="00C77505"/>
    <w:rsid w:val="00C777DC"/>
    <w:rsid w:val="00C92FD2"/>
    <w:rsid w:val="00CA381F"/>
    <w:rsid w:val="00CB0A7D"/>
    <w:rsid w:val="00CC105F"/>
    <w:rsid w:val="00CD45C7"/>
    <w:rsid w:val="00D15357"/>
    <w:rsid w:val="00D2612B"/>
    <w:rsid w:val="00D461D2"/>
    <w:rsid w:val="00D666F3"/>
    <w:rsid w:val="00D921A5"/>
    <w:rsid w:val="00DA7385"/>
    <w:rsid w:val="00DB1939"/>
    <w:rsid w:val="00E06AB2"/>
    <w:rsid w:val="00E26C27"/>
    <w:rsid w:val="00E34579"/>
    <w:rsid w:val="00E57873"/>
    <w:rsid w:val="00EA21C7"/>
    <w:rsid w:val="00EA2468"/>
    <w:rsid w:val="00ED0447"/>
    <w:rsid w:val="00EE3F41"/>
    <w:rsid w:val="00EE7F7E"/>
    <w:rsid w:val="00EF44AC"/>
    <w:rsid w:val="00EF7B75"/>
    <w:rsid w:val="00F002C5"/>
    <w:rsid w:val="00F02634"/>
    <w:rsid w:val="00F37A60"/>
    <w:rsid w:val="00F47C1E"/>
    <w:rsid w:val="00F64A02"/>
    <w:rsid w:val="00F653B8"/>
    <w:rsid w:val="00F67BBE"/>
    <w:rsid w:val="00F73876"/>
    <w:rsid w:val="00F803CE"/>
    <w:rsid w:val="00F83B49"/>
    <w:rsid w:val="00FC7B82"/>
    <w:rsid w:val="00FD12B2"/>
    <w:rsid w:val="00FF74ED"/>
    <w:rsid w:val="010F800C"/>
    <w:rsid w:val="0239441B"/>
    <w:rsid w:val="029D2AF0"/>
    <w:rsid w:val="02CCE20E"/>
    <w:rsid w:val="03483D8B"/>
    <w:rsid w:val="04F946A9"/>
    <w:rsid w:val="0542B5AD"/>
    <w:rsid w:val="0551821D"/>
    <w:rsid w:val="063FF700"/>
    <w:rsid w:val="06821CA3"/>
    <w:rsid w:val="0690A245"/>
    <w:rsid w:val="072D90F2"/>
    <w:rsid w:val="07F49568"/>
    <w:rsid w:val="085C857C"/>
    <w:rsid w:val="08915EDD"/>
    <w:rsid w:val="09680280"/>
    <w:rsid w:val="0987FC42"/>
    <w:rsid w:val="0AFBF772"/>
    <w:rsid w:val="0B03D2E1"/>
    <w:rsid w:val="0B56FBDE"/>
    <w:rsid w:val="0B7D7D88"/>
    <w:rsid w:val="0BB18E28"/>
    <w:rsid w:val="0C1FE4F1"/>
    <w:rsid w:val="0C4E5AD3"/>
    <w:rsid w:val="0C96631A"/>
    <w:rsid w:val="0CB5B584"/>
    <w:rsid w:val="0D215032"/>
    <w:rsid w:val="0D35981F"/>
    <w:rsid w:val="0D4885FD"/>
    <w:rsid w:val="0D5D3FB3"/>
    <w:rsid w:val="0D952527"/>
    <w:rsid w:val="0DE327E1"/>
    <w:rsid w:val="0E12A406"/>
    <w:rsid w:val="0E433199"/>
    <w:rsid w:val="0E67C3C5"/>
    <w:rsid w:val="0EAD8D37"/>
    <w:rsid w:val="100B5E48"/>
    <w:rsid w:val="11C45497"/>
    <w:rsid w:val="12413528"/>
    <w:rsid w:val="13088B6B"/>
    <w:rsid w:val="130EE4C6"/>
    <w:rsid w:val="13329FFA"/>
    <w:rsid w:val="13765816"/>
    <w:rsid w:val="15B34A6C"/>
    <w:rsid w:val="15FEB8A1"/>
    <w:rsid w:val="166F013C"/>
    <w:rsid w:val="16CC2102"/>
    <w:rsid w:val="1740FF9B"/>
    <w:rsid w:val="178FEB03"/>
    <w:rsid w:val="1940C1DB"/>
    <w:rsid w:val="195CA00F"/>
    <w:rsid w:val="199CA80E"/>
    <w:rsid w:val="19B73C71"/>
    <w:rsid w:val="1A1DE14E"/>
    <w:rsid w:val="1A50A5A2"/>
    <w:rsid w:val="1B8C2E99"/>
    <w:rsid w:val="1BA750E7"/>
    <w:rsid w:val="1D61E19C"/>
    <w:rsid w:val="1DB7BB0C"/>
    <w:rsid w:val="1E3E756B"/>
    <w:rsid w:val="1E925C02"/>
    <w:rsid w:val="1EF6049A"/>
    <w:rsid w:val="1FFA2BC4"/>
    <w:rsid w:val="201F79AC"/>
    <w:rsid w:val="215B5160"/>
    <w:rsid w:val="21ABABC4"/>
    <w:rsid w:val="21E1B1AA"/>
    <w:rsid w:val="22D386E4"/>
    <w:rsid w:val="2319A143"/>
    <w:rsid w:val="2383C276"/>
    <w:rsid w:val="23EFDB23"/>
    <w:rsid w:val="249FF6DA"/>
    <w:rsid w:val="24C3527C"/>
    <w:rsid w:val="24D50D3D"/>
    <w:rsid w:val="2572A3EA"/>
    <w:rsid w:val="25D3F2FF"/>
    <w:rsid w:val="26489901"/>
    <w:rsid w:val="264A90C1"/>
    <w:rsid w:val="26DEED18"/>
    <w:rsid w:val="273743E8"/>
    <w:rsid w:val="27CD38C5"/>
    <w:rsid w:val="27D7979C"/>
    <w:rsid w:val="283123BB"/>
    <w:rsid w:val="29496291"/>
    <w:rsid w:val="29EF50BC"/>
    <w:rsid w:val="29EFE325"/>
    <w:rsid w:val="29F2792C"/>
    <w:rsid w:val="2AA31777"/>
    <w:rsid w:val="2ACBA05A"/>
    <w:rsid w:val="2AD9CD34"/>
    <w:rsid w:val="2AFE1E15"/>
    <w:rsid w:val="2B9D894C"/>
    <w:rsid w:val="2CB3EA21"/>
    <w:rsid w:val="2CC1671F"/>
    <w:rsid w:val="2D10E134"/>
    <w:rsid w:val="2D5402E9"/>
    <w:rsid w:val="2E5D3780"/>
    <w:rsid w:val="2EA8A1B3"/>
    <w:rsid w:val="2F62D4AE"/>
    <w:rsid w:val="2FD84AAA"/>
    <w:rsid w:val="302D4129"/>
    <w:rsid w:val="3045C85E"/>
    <w:rsid w:val="305647F4"/>
    <w:rsid w:val="31200702"/>
    <w:rsid w:val="314D3755"/>
    <w:rsid w:val="3203EFE4"/>
    <w:rsid w:val="32B88EEE"/>
    <w:rsid w:val="332C6C83"/>
    <w:rsid w:val="3330A8A3"/>
    <w:rsid w:val="33389629"/>
    <w:rsid w:val="33B09675"/>
    <w:rsid w:val="35E3DEAF"/>
    <w:rsid w:val="363DDADF"/>
    <w:rsid w:val="367036EB"/>
    <w:rsid w:val="370786B2"/>
    <w:rsid w:val="37DDC092"/>
    <w:rsid w:val="38220780"/>
    <w:rsid w:val="38FD6C5F"/>
    <w:rsid w:val="39AD96E3"/>
    <w:rsid w:val="3A2A4A75"/>
    <w:rsid w:val="3A63B6FF"/>
    <w:rsid w:val="3A97EFC6"/>
    <w:rsid w:val="3AE2072F"/>
    <w:rsid w:val="3AE93F0C"/>
    <w:rsid w:val="3B2A7FB1"/>
    <w:rsid w:val="3B39B9A6"/>
    <w:rsid w:val="3C16551E"/>
    <w:rsid w:val="3D0C7D58"/>
    <w:rsid w:val="3D5DAE8B"/>
    <w:rsid w:val="3D6BFE41"/>
    <w:rsid w:val="3D896232"/>
    <w:rsid w:val="3E684CD3"/>
    <w:rsid w:val="3EE970AA"/>
    <w:rsid w:val="3F379780"/>
    <w:rsid w:val="3F6AD487"/>
    <w:rsid w:val="40109073"/>
    <w:rsid w:val="4106CDEE"/>
    <w:rsid w:val="4194C907"/>
    <w:rsid w:val="425849C8"/>
    <w:rsid w:val="42DA802B"/>
    <w:rsid w:val="43122E7E"/>
    <w:rsid w:val="432DFCBC"/>
    <w:rsid w:val="43523DDE"/>
    <w:rsid w:val="4365F65B"/>
    <w:rsid w:val="43A6A1BB"/>
    <w:rsid w:val="43BE690D"/>
    <w:rsid w:val="44EA8A54"/>
    <w:rsid w:val="45368AFC"/>
    <w:rsid w:val="45793D8F"/>
    <w:rsid w:val="45AD1135"/>
    <w:rsid w:val="460E7DE5"/>
    <w:rsid w:val="461A27C0"/>
    <w:rsid w:val="47842339"/>
    <w:rsid w:val="48016DDF"/>
    <w:rsid w:val="48185DDB"/>
    <w:rsid w:val="4844AB5C"/>
    <w:rsid w:val="48945806"/>
    <w:rsid w:val="48C510A1"/>
    <w:rsid w:val="4971B1A7"/>
    <w:rsid w:val="49F502F7"/>
    <w:rsid w:val="4A51DD42"/>
    <w:rsid w:val="4A56B8E0"/>
    <w:rsid w:val="4A7B3E9E"/>
    <w:rsid w:val="4AC4CA22"/>
    <w:rsid w:val="4AD6929B"/>
    <w:rsid w:val="4B010577"/>
    <w:rsid w:val="4BE68199"/>
    <w:rsid w:val="4C15D40A"/>
    <w:rsid w:val="4C22DE7E"/>
    <w:rsid w:val="4CD64746"/>
    <w:rsid w:val="4D637EC4"/>
    <w:rsid w:val="4D837F07"/>
    <w:rsid w:val="4DA2878D"/>
    <w:rsid w:val="4DC84949"/>
    <w:rsid w:val="4E70AF63"/>
    <w:rsid w:val="4EA55C66"/>
    <w:rsid w:val="5022D848"/>
    <w:rsid w:val="505D51FB"/>
    <w:rsid w:val="509499E8"/>
    <w:rsid w:val="50C43A1B"/>
    <w:rsid w:val="515B1403"/>
    <w:rsid w:val="51A95F5C"/>
    <w:rsid w:val="51F5D72A"/>
    <w:rsid w:val="5275EAE9"/>
    <w:rsid w:val="52A3A7F2"/>
    <w:rsid w:val="52AFBE09"/>
    <w:rsid w:val="52BCCC43"/>
    <w:rsid w:val="53B81CB3"/>
    <w:rsid w:val="5439E32E"/>
    <w:rsid w:val="54834052"/>
    <w:rsid w:val="5486050D"/>
    <w:rsid w:val="548EE91F"/>
    <w:rsid w:val="54D70E14"/>
    <w:rsid w:val="5558B0E4"/>
    <w:rsid w:val="55C22057"/>
    <w:rsid w:val="55DB48B4"/>
    <w:rsid w:val="5690EADC"/>
    <w:rsid w:val="5751F867"/>
    <w:rsid w:val="57FE694C"/>
    <w:rsid w:val="582D06AA"/>
    <w:rsid w:val="58D6A6E4"/>
    <w:rsid w:val="59637BE6"/>
    <w:rsid w:val="59EE04B0"/>
    <w:rsid w:val="59F18210"/>
    <w:rsid w:val="59F9A0A5"/>
    <w:rsid w:val="5A3A1B68"/>
    <w:rsid w:val="5A9BDCA9"/>
    <w:rsid w:val="5AB4497D"/>
    <w:rsid w:val="5AB639B7"/>
    <w:rsid w:val="5AF281D6"/>
    <w:rsid w:val="5B8C6038"/>
    <w:rsid w:val="5C09B97F"/>
    <w:rsid w:val="5C481210"/>
    <w:rsid w:val="5C754263"/>
    <w:rsid w:val="5CDFAEF0"/>
    <w:rsid w:val="5D179630"/>
    <w:rsid w:val="5D66BA5D"/>
    <w:rsid w:val="5D802DD3"/>
    <w:rsid w:val="5DB239DA"/>
    <w:rsid w:val="5DD64468"/>
    <w:rsid w:val="5DE6EBD9"/>
    <w:rsid w:val="5E83ABFF"/>
    <w:rsid w:val="5FCDCBCD"/>
    <w:rsid w:val="601F7C60"/>
    <w:rsid w:val="60489EC5"/>
    <w:rsid w:val="61626FCC"/>
    <w:rsid w:val="61F678A0"/>
    <w:rsid w:val="6267388D"/>
    <w:rsid w:val="627FE628"/>
    <w:rsid w:val="63944B3D"/>
    <w:rsid w:val="63FD05EE"/>
    <w:rsid w:val="642EA1B2"/>
    <w:rsid w:val="64559C1D"/>
    <w:rsid w:val="64E4C9FA"/>
    <w:rsid w:val="65219C7E"/>
    <w:rsid w:val="6528CCDC"/>
    <w:rsid w:val="66416776"/>
    <w:rsid w:val="6676C930"/>
    <w:rsid w:val="66E27205"/>
    <w:rsid w:val="67DF0279"/>
    <w:rsid w:val="67F0D7AB"/>
    <w:rsid w:val="680FD9C3"/>
    <w:rsid w:val="68BBD82B"/>
    <w:rsid w:val="696890E2"/>
    <w:rsid w:val="6A2CC60B"/>
    <w:rsid w:val="6A7A4237"/>
    <w:rsid w:val="6AF70C2A"/>
    <w:rsid w:val="6B1B4B29"/>
    <w:rsid w:val="6BDBAAB7"/>
    <w:rsid w:val="6BE7ABDD"/>
    <w:rsid w:val="6C9AF895"/>
    <w:rsid w:val="6D114881"/>
    <w:rsid w:val="6D28E413"/>
    <w:rsid w:val="6D398FB6"/>
    <w:rsid w:val="6D4EBD64"/>
    <w:rsid w:val="6DC298CF"/>
    <w:rsid w:val="6DF52206"/>
    <w:rsid w:val="6E087F86"/>
    <w:rsid w:val="6E0A3DBB"/>
    <w:rsid w:val="6EA902E9"/>
    <w:rsid w:val="6F139538"/>
    <w:rsid w:val="6F325AA7"/>
    <w:rsid w:val="6F52E9CD"/>
    <w:rsid w:val="6F57A45F"/>
    <w:rsid w:val="6F5E6930"/>
    <w:rsid w:val="6FE811A6"/>
    <w:rsid w:val="71D72AED"/>
    <w:rsid w:val="71F92AB5"/>
    <w:rsid w:val="720763CF"/>
    <w:rsid w:val="7326C939"/>
    <w:rsid w:val="73A1B900"/>
    <w:rsid w:val="748D29C6"/>
    <w:rsid w:val="74FF5108"/>
    <w:rsid w:val="754BEA23"/>
    <w:rsid w:val="75F36F1D"/>
    <w:rsid w:val="763A6336"/>
    <w:rsid w:val="76D927EC"/>
    <w:rsid w:val="7734374D"/>
    <w:rsid w:val="77AE20CE"/>
    <w:rsid w:val="77E23B12"/>
    <w:rsid w:val="77E9C951"/>
    <w:rsid w:val="78DD6AF1"/>
    <w:rsid w:val="78E60C0D"/>
    <w:rsid w:val="790CAE7A"/>
    <w:rsid w:val="7934D9A9"/>
    <w:rsid w:val="7A204892"/>
    <w:rsid w:val="7AB0E358"/>
    <w:rsid w:val="7AE5C190"/>
    <w:rsid w:val="7BC54341"/>
    <w:rsid w:val="7BEE8FEE"/>
    <w:rsid w:val="7C8191F1"/>
    <w:rsid w:val="7D3F0F53"/>
    <w:rsid w:val="7D473A80"/>
    <w:rsid w:val="7D679432"/>
    <w:rsid w:val="7F553128"/>
    <w:rsid w:val="7F82944C"/>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574CC0EE-D902-4B83-BD9A-CC649BC3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eastAsiaTheme="majorEastAsia" w:hAnsiTheme="majorHAnsi"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8C6A4B"/>
    <w:rPr>
      <w:rFonts w:asciiTheme="majorHAnsi" w:eastAsiaTheme="majorEastAsia" w:hAnsiTheme="majorHAnsi"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eastAsiaTheme="majorEastAsia" w:hAnsiTheme="majorHAnsi" w:cstheme="majorBidi"/>
      <w:b/>
      <w:spacing w:val="-10"/>
      <w:kern w:val="28"/>
      <w:sz w:val="32"/>
      <w:szCs w:val="56"/>
      <w:u w:val="single"/>
    </w:rPr>
  </w:style>
  <w:style w:type="character" w:customStyle="1" w:styleId="Heading1Char">
    <w:name w:val="Heading 1 Char"/>
    <w:basedOn w:val="DefaultParagraphFont"/>
    <w:link w:val="Heading1"/>
    <w:uiPriority w:val="9"/>
    <w:rsid w:val="00DB1939"/>
    <w:rPr>
      <w:rFonts w:asciiTheme="majorHAnsi" w:eastAsiaTheme="majorEastAsia" w:hAnsiTheme="majorHAnsi"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customStyle="1" w:styleId="Heading2Char">
    <w:name w:val="Heading 2 Char"/>
    <w:basedOn w:val="DefaultParagraphFont"/>
    <w:link w:val="Heading2"/>
    <w:uiPriority w:val="9"/>
    <w:rsid w:val="00DB1939"/>
    <w:rPr>
      <w:rFonts w:asciiTheme="majorHAnsi" w:eastAsiaTheme="majorEastAsia" w:hAnsiTheme="majorHAnsi"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C777DC"/>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rsid w:val="001A6B3E"/>
    <w:rPr>
      <w:rFonts w:asciiTheme="majorHAnsi" w:eastAsiaTheme="majorEastAsia" w:hAnsiTheme="majorHAnsi"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kancestrymap.github.i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lamara@stats.ox.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ats.ox.ac.uk/~palamar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6F448-8D82-42A4-BE2A-C6A7334E6230}">
  <ds:schemaRefs>
    <ds:schemaRef ds:uri="http://schemas.microsoft.com/sharepoint/v3/contenttype/forms"/>
  </ds:schemaRefs>
</ds:datastoreItem>
</file>

<file path=customXml/itemProps2.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970EDE-658B-4EBA-942D-010A397C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dccc4-7da0-4820-b79a-6a7efc3f62cb"/>
    <ds:schemaRef ds:uri="cd2d5919-cd29-4cec-abe5-97dfe0412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656</Words>
  <Characters>3742</Characters>
  <Application>Microsoft Office Word</Application>
  <DocSecurity>4</DocSecurity>
  <Lines>31</Lines>
  <Paragraphs>8</Paragraphs>
  <ScaleCrop>false</ScaleCrop>
  <Company/>
  <LinksUpToDate>false</LinksUpToDate>
  <CharactersWithSpaces>4390</CharactersWithSpaces>
  <SharedDoc>false</SharedDoc>
  <HLinks>
    <vt:vector size="18" baseType="variant">
      <vt:variant>
        <vt:i4>1441804</vt:i4>
      </vt:variant>
      <vt:variant>
        <vt:i4>9</vt:i4>
      </vt:variant>
      <vt:variant>
        <vt:i4>0</vt:i4>
      </vt:variant>
      <vt:variant>
        <vt:i4>5</vt:i4>
      </vt:variant>
      <vt:variant>
        <vt:lpwstr>https://ukancestrymap.github.io/</vt:lpwstr>
      </vt:variant>
      <vt:variant>
        <vt:lpwstr/>
      </vt:variant>
      <vt:variant>
        <vt:i4>5439612</vt:i4>
      </vt:variant>
      <vt:variant>
        <vt:i4>6</vt:i4>
      </vt:variant>
      <vt:variant>
        <vt:i4>0</vt:i4>
      </vt:variant>
      <vt:variant>
        <vt:i4>5</vt:i4>
      </vt:variant>
      <vt:variant>
        <vt:lpwstr>mailto:palamara@stats.ox.ac.uk</vt:lpwstr>
      </vt:variant>
      <vt:variant>
        <vt:lpwstr/>
      </vt:variant>
      <vt:variant>
        <vt:i4>3211325</vt:i4>
      </vt:variant>
      <vt:variant>
        <vt:i4>3</vt:i4>
      </vt:variant>
      <vt:variant>
        <vt:i4>0</vt:i4>
      </vt:variant>
      <vt:variant>
        <vt:i4>5</vt:i4>
      </vt:variant>
      <vt:variant>
        <vt:lpwstr>http://www.stats.ox.ac.uk/~palamara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Band</dc:creator>
  <cp:keywords/>
  <dc:description/>
  <cp:lastModifiedBy>Pier Palamara</cp:lastModifiedBy>
  <cp:revision>28</cp:revision>
  <dcterms:created xsi:type="dcterms:W3CDTF">2021-07-02T00:19:00Z</dcterms:created>
  <dcterms:modified xsi:type="dcterms:W3CDTF">2022-09-28T18:46:00Z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